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199F" w14:textId="2EC16965" w:rsidR="003B6E5F" w:rsidRPr="00BC6EDF" w:rsidRDefault="00E97E07" w:rsidP="003B6E5F">
      <w:pPr>
        <w:pageBreakBefore/>
        <w:rPr>
          <w:rFonts w:asciiTheme="majorHAnsi" w:hAnsiTheme="majorHAnsi" w:cstheme="majorHAnsi"/>
        </w:rPr>
      </w:pPr>
      <w:proofErr w:type="spellStart"/>
      <w:r w:rsidRPr="00BC6EDF">
        <w:rPr>
          <w:rFonts w:asciiTheme="majorHAnsi" w:hAnsiTheme="majorHAnsi" w:cstheme="majorHAnsi"/>
        </w:rPr>
        <w:t>Ferruccio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Ricciard</w:t>
      </w:r>
      <w:r w:rsidR="00B63E55" w:rsidRPr="00BC6EDF">
        <w:rPr>
          <w:rFonts w:asciiTheme="majorHAnsi" w:hAnsiTheme="majorHAnsi" w:cstheme="majorHAnsi"/>
        </w:rPr>
        <w:t>i</w:t>
      </w:r>
      <w:proofErr w:type="spellEnd"/>
      <w:r w:rsidR="003B6E5F" w:rsidRPr="00BC6EDF">
        <w:rPr>
          <w:rFonts w:asciiTheme="majorHAnsi" w:hAnsiTheme="majorHAnsi" w:cstheme="majorHAnsi"/>
        </w:rPr>
        <w:t xml:space="preserve"> </w:t>
      </w:r>
      <w:r w:rsidR="0045406D" w:rsidRPr="00BC6EDF">
        <w:rPr>
          <w:rFonts w:asciiTheme="majorHAnsi" w:hAnsiTheme="majorHAnsi" w:cstheme="majorHAnsi"/>
        </w:rPr>
        <w:t>(LISE-CNAM UMR 3320)</w:t>
      </w:r>
    </w:p>
    <w:p w14:paraId="33F0D14A" w14:textId="77777777" w:rsidR="003B6E5F" w:rsidRPr="00BC6EDF" w:rsidRDefault="003B6E5F" w:rsidP="003B6E5F">
      <w:pPr>
        <w:rPr>
          <w:rFonts w:asciiTheme="majorHAnsi" w:hAnsiTheme="majorHAnsi" w:cstheme="majorHAnsi"/>
        </w:rPr>
      </w:pPr>
    </w:p>
    <w:p w14:paraId="1BA84709" w14:textId="77777777" w:rsidR="00390C39" w:rsidRDefault="00390C39" w:rsidP="003B6E5F">
      <w:pPr>
        <w:jc w:val="both"/>
        <w:rPr>
          <w:rFonts w:asciiTheme="majorHAnsi" w:hAnsiTheme="majorHAnsi" w:cstheme="majorHAnsi"/>
          <w:b/>
        </w:rPr>
      </w:pPr>
    </w:p>
    <w:p w14:paraId="1CD8467C" w14:textId="77777777" w:rsidR="00F56F83" w:rsidRPr="00BC6EDF" w:rsidRDefault="00F56F83" w:rsidP="003B6E5F">
      <w:pPr>
        <w:jc w:val="both"/>
        <w:rPr>
          <w:rFonts w:asciiTheme="majorHAnsi" w:hAnsiTheme="majorHAnsi" w:cstheme="majorHAnsi"/>
          <w:b/>
        </w:rPr>
      </w:pPr>
    </w:p>
    <w:p w14:paraId="74C03ECC" w14:textId="2C718FD9" w:rsidR="003028CE" w:rsidRPr="00BC6EDF" w:rsidRDefault="00B63E55" w:rsidP="003B6E5F">
      <w:pPr>
        <w:jc w:val="both"/>
        <w:rPr>
          <w:rFonts w:asciiTheme="majorHAnsi" w:hAnsiTheme="majorHAnsi" w:cstheme="majorHAnsi"/>
          <w:b/>
        </w:rPr>
      </w:pPr>
      <w:r w:rsidRPr="00BC6EDF">
        <w:rPr>
          <w:rFonts w:asciiTheme="majorHAnsi" w:hAnsiTheme="majorHAnsi" w:cstheme="majorHAnsi"/>
          <w:b/>
        </w:rPr>
        <w:t>Travaux et publications (liste exhaustive)</w:t>
      </w:r>
      <w:r w:rsidRPr="00BC6EDF">
        <w:rPr>
          <w:rStyle w:val="Appelnotedebasdep"/>
          <w:rFonts w:asciiTheme="majorHAnsi" w:hAnsiTheme="majorHAnsi" w:cstheme="majorHAnsi"/>
        </w:rPr>
        <w:footnoteReference w:id="1"/>
      </w:r>
    </w:p>
    <w:p w14:paraId="09F22B75" w14:textId="77777777" w:rsidR="00B63E55" w:rsidRPr="00BC6EDF" w:rsidRDefault="00B63E55" w:rsidP="003B6E5F">
      <w:pPr>
        <w:jc w:val="both"/>
        <w:rPr>
          <w:rFonts w:asciiTheme="majorHAnsi" w:hAnsiTheme="majorHAnsi" w:cstheme="majorHAnsi"/>
        </w:rPr>
      </w:pPr>
    </w:p>
    <w:p w14:paraId="4A3203AD" w14:textId="77777777" w:rsidR="00CC76CC" w:rsidRPr="00BC6EDF" w:rsidRDefault="00CC76CC" w:rsidP="00CC76CC">
      <w:pPr>
        <w:jc w:val="both"/>
        <w:rPr>
          <w:rFonts w:asciiTheme="majorHAnsi" w:hAnsiTheme="majorHAnsi" w:cstheme="majorHAnsi"/>
          <w:u w:val="single"/>
        </w:rPr>
      </w:pPr>
      <w:r w:rsidRPr="00BC6EDF">
        <w:rPr>
          <w:rFonts w:asciiTheme="majorHAnsi" w:hAnsiTheme="majorHAnsi" w:cstheme="majorHAnsi"/>
          <w:u w:val="single"/>
        </w:rPr>
        <w:t>Monographies (2) :</w:t>
      </w:r>
    </w:p>
    <w:p w14:paraId="7BC3EF4B" w14:textId="77777777" w:rsidR="00CC76CC" w:rsidRPr="00BC6EDF" w:rsidRDefault="00CC76CC" w:rsidP="00CC76CC">
      <w:pPr>
        <w:jc w:val="both"/>
        <w:rPr>
          <w:rFonts w:asciiTheme="majorHAnsi" w:hAnsiTheme="majorHAnsi" w:cstheme="majorHAnsi"/>
        </w:rPr>
      </w:pPr>
    </w:p>
    <w:p w14:paraId="26BFFC38" w14:textId="77777777" w:rsidR="00CC76CC" w:rsidRPr="00BC6EDF" w:rsidRDefault="00CC76CC" w:rsidP="00CC76CC">
      <w:pPr>
        <w:jc w:val="both"/>
        <w:rPr>
          <w:rFonts w:asciiTheme="majorHAnsi" w:hAnsiTheme="majorHAnsi" w:cstheme="majorHAnsi"/>
        </w:rPr>
      </w:pPr>
      <w:r w:rsidRPr="00BC6EDF">
        <w:rPr>
          <w:rFonts w:asciiTheme="majorHAnsi" w:hAnsiTheme="majorHAnsi" w:cstheme="majorHAnsi"/>
          <w:i/>
        </w:rPr>
        <w:t>La Fracture gestionnaire. Savoirs et techniques d’organisation en Italie (1948-1960)</w:t>
      </w:r>
      <w:r w:rsidRPr="00BC6EDF">
        <w:rPr>
          <w:rFonts w:asciiTheme="majorHAnsi" w:hAnsiTheme="majorHAnsi" w:cstheme="majorHAnsi"/>
        </w:rPr>
        <w:t>, Paris, Classiques Garnier, collection « Histoire des techniques », 2016, 306 p.</w:t>
      </w:r>
    </w:p>
    <w:p w14:paraId="2E3BC072" w14:textId="77777777" w:rsidR="00CC76CC" w:rsidRPr="00BC6EDF" w:rsidRDefault="00CC76CC" w:rsidP="00CC76CC">
      <w:pPr>
        <w:jc w:val="both"/>
        <w:rPr>
          <w:rFonts w:asciiTheme="majorHAnsi" w:hAnsiTheme="majorHAnsi" w:cstheme="majorHAnsi"/>
        </w:rPr>
      </w:pPr>
    </w:p>
    <w:p w14:paraId="45528F8F" w14:textId="77777777" w:rsidR="00CC76CC" w:rsidRPr="00BC6EDF" w:rsidRDefault="00CC76CC" w:rsidP="00CC76CC">
      <w:pPr>
        <w:jc w:val="both"/>
        <w:rPr>
          <w:rFonts w:asciiTheme="majorHAnsi" w:hAnsiTheme="majorHAnsi" w:cstheme="majorHAnsi"/>
        </w:rPr>
      </w:pPr>
      <w:proofErr w:type="spellStart"/>
      <w:r w:rsidRPr="00BC6EDF">
        <w:rPr>
          <w:rFonts w:asciiTheme="majorHAnsi" w:hAnsiTheme="majorHAnsi" w:cstheme="majorHAnsi"/>
          <w:i/>
        </w:rPr>
        <w:t>Lavoro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istituzioni</w:t>
      </w:r>
      <w:proofErr w:type="spellEnd"/>
      <w:r w:rsidRPr="00BC6EDF">
        <w:rPr>
          <w:rFonts w:asciiTheme="majorHAnsi" w:hAnsiTheme="majorHAnsi" w:cstheme="majorHAnsi"/>
          <w:i/>
        </w:rPr>
        <w:t xml:space="preserve">. La </w:t>
      </w:r>
      <w:proofErr w:type="spellStart"/>
      <w:r w:rsidRPr="00BC6EDF">
        <w:rPr>
          <w:rFonts w:asciiTheme="majorHAnsi" w:hAnsiTheme="majorHAnsi" w:cstheme="majorHAnsi"/>
          <w:i/>
        </w:rPr>
        <w:t>Fiom</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Bergamo</w:t>
      </w:r>
      <w:proofErr w:type="spellEnd"/>
      <w:r w:rsidRPr="00BC6EDF">
        <w:rPr>
          <w:rFonts w:asciiTheme="majorHAnsi" w:hAnsiTheme="majorHAnsi" w:cstheme="majorHAnsi"/>
          <w:i/>
        </w:rPr>
        <w:t xml:space="preserve"> dal </w:t>
      </w:r>
      <w:proofErr w:type="spellStart"/>
      <w:r w:rsidRPr="00BC6EDF">
        <w:rPr>
          <w:rFonts w:asciiTheme="majorHAnsi" w:hAnsiTheme="majorHAnsi" w:cstheme="majorHAnsi"/>
          <w:i/>
        </w:rPr>
        <w:t>dopoguerra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all’autunno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caldo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Bergamo</w:t>
      </w:r>
      <w:proofErr w:type="spellEnd"/>
      <w:r w:rsidRPr="00BC6EDF">
        <w:rPr>
          <w:rFonts w:asciiTheme="majorHAnsi" w:hAnsiTheme="majorHAnsi" w:cstheme="majorHAnsi"/>
        </w:rPr>
        <w:t xml:space="preserve">, Il </w:t>
      </w:r>
      <w:proofErr w:type="spellStart"/>
      <w:r w:rsidRPr="00BC6EDF">
        <w:rPr>
          <w:rFonts w:asciiTheme="majorHAnsi" w:hAnsiTheme="majorHAnsi" w:cstheme="majorHAnsi"/>
        </w:rPr>
        <w:t>Filo</w:t>
      </w:r>
      <w:proofErr w:type="spellEnd"/>
      <w:r w:rsidRPr="00BC6EDF">
        <w:rPr>
          <w:rFonts w:asciiTheme="majorHAnsi" w:hAnsiTheme="majorHAnsi" w:cstheme="majorHAnsi"/>
        </w:rPr>
        <w:t xml:space="preserve"> d’Arianna, 2001, 239 p.</w:t>
      </w:r>
    </w:p>
    <w:p w14:paraId="2A34ACAE" w14:textId="77777777" w:rsidR="00CC76CC" w:rsidRPr="00BC6EDF" w:rsidRDefault="00CC76CC" w:rsidP="00CC76CC">
      <w:pPr>
        <w:pStyle w:val="Titre2"/>
        <w:numPr>
          <w:ilvl w:val="0"/>
          <w:numId w:val="0"/>
        </w:numPr>
        <w:rPr>
          <w:rFonts w:asciiTheme="majorHAnsi" w:hAnsiTheme="majorHAnsi" w:cstheme="majorHAnsi"/>
          <w:sz w:val="24"/>
        </w:rPr>
      </w:pPr>
    </w:p>
    <w:p w14:paraId="42EFF3C1" w14:textId="77777777" w:rsidR="0074519A" w:rsidRPr="00BC6EDF" w:rsidRDefault="0074519A" w:rsidP="0074519A">
      <w:pPr>
        <w:rPr>
          <w:rFonts w:asciiTheme="majorHAnsi" w:hAnsiTheme="majorHAnsi" w:cstheme="majorHAnsi"/>
        </w:rPr>
      </w:pPr>
    </w:p>
    <w:p w14:paraId="30F540F5" w14:textId="6ECCB3A7" w:rsidR="0074519A" w:rsidRPr="00BC6EDF" w:rsidRDefault="0074519A" w:rsidP="0074519A">
      <w:pPr>
        <w:rPr>
          <w:rFonts w:asciiTheme="majorHAnsi" w:hAnsiTheme="majorHAnsi" w:cstheme="majorHAnsi"/>
          <w:u w:val="single"/>
        </w:rPr>
      </w:pPr>
      <w:r w:rsidRPr="00BC6EDF">
        <w:rPr>
          <w:rFonts w:asciiTheme="majorHAnsi" w:hAnsiTheme="majorHAnsi" w:cstheme="majorHAnsi"/>
          <w:u w:val="single"/>
        </w:rPr>
        <w:t xml:space="preserve">Direction d’ouvrages (3) : </w:t>
      </w:r>
    </w:p>
    <w:p w14:paraId="440D8BDF" w14:textId="77777777" w:rsidR="0074519A" w:rsidRPr="00BC6EDF" w:rsidRDefault="0074519A" w:rsidP="0074519A">
      <w:pPr>
        <w:rPr>
          <w:rFonts w:asciiTheme="majorHAnsi" w:hAnsiTheme="majorHAnsi" w:cstheme="majorHAnsi"/>
        </w:rPr>
      </w:pPr>
    </w:p>
    <w:p w14:paraId="5E419C51" w14:textId="77777777" w:rsidR="0074519A" w:rsidRPr="00BC6EDF" w:rsidRDefault="0074519A" w:rsidP="0074519A">
      <w:pPr>
        <w:tabs>
          <w:tab w:val="left" w:pos="0"/>
        </w:tabs>
        <w:jc w:val="both"/>
        <w:rPr>
          <w:rFonts w:asciiTheme="majorHAnsi" w:eastAsia="Calibri" w:hAnsiTheme="majorHAnsi" w:cstheme="majorHAnsi"/>
        </w:rPr>
      </w:pPr>
      <w:r w:rsidRPr="00BC6EDF">
        <w:rPr>
          <w:rFonts w:asciiTheme="majorHAnsi" w:eastAsia="Calibri" w:hAnsiTheme="majorHAnsi" w:cstheme="majorHAnsi"/>
          <w:i/>
        </w:rPr>
        <w:t>Les catégories dans leur genre. Genèses, enjeux, productions</w:t>
      </w:r>
      <w:r w:rsidRPr="00BC6EDF">
        <w:rPr>
          <w:rFonts w:asciiTheme="majorHAnsi" w:eastAsia="Calibri" w:hAnsiTheme="majorHAnsi" w:cstheme="majorHAnsi"/>
        </w:rPr>
        <w:t xml:space="preserve"> (avec Arnaud </w:t>
      </w:r>
      <w:proofErr w:type="spellStart"/>
      <w:r w:rsidRPr="00BC6EDF">
        <w:rPr>
          <w:rFonts w:asciiTheme="majorHAnsi" w:eastAsia="Calibri" w:hAnsiTheme="majorHAnsi" w:cstheme="majorHAnsi"/>
        </w:rPr>
        <w:t>Lechavalier</w:t>
      </w:r>
      <w:proofErr w:type="spellEnd"/>
      <w:r w:rsidRPr="00BC6EDF">
        <w:rPr>
          <w:rFonts w:asciiTheme="majorHAnsi" w:eastAsia="Calibri" w:hAnsiTheme="majorHAnsi" w:cstheme="majorHAnsi"/>
        </w:rPr>
        <w:t xml:space="preserve"> et Marie </w:t>
      </w:r>
      <w:proofErr w:type="spellStart"/>
      <w:r w:rsidRPr="00BC6EDF">
        <w:rPr>
          <w:rFonts w:asciiTheme="majorHAnsi" w:eastAsia="Calibri" w:hAnsiTheme="majorHAnsi" w:cstheme="majorHAnsi"/>
        </w:rPr>
        <w:t>Mercat</w:t>
      </w:r>
      <w:proofErr w:type="spellEnd"/>
      <w:r w:rsidRPr="00BC6EDF">
        <w:rPr>
          <w:rFonts w:asciiTheme="majorHAnsi" w:eastAsia="Calibri" w:hAnsiTheme="majorHAnsi" w:cstheme="majorHAnsi"/>
        </w:rPr>
        <w:t xml:space="preserve">-Bruns), Buenos Aires, </w:t>
      </w:r>
      <w:proofErr w:type="spellStart"/>
      <w:r w:rsidRPr="00BC6EDF">
        <w:rPr>
          <w:rFonts w:asciiTheme="majorHAnsi" w:eastAsia="Calibri" w:hAnsiTheme="majorHAnsi" w:cstheme="majorHAnsi"/>
        </w:rPr>
        <w:t>Teseo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Press</w:t>
      </w:r>
      <w:proofErr w:type="spellEnd"/>
      <w:r w:rsidRPr="00BC6EDF">
        <w:rPr>
          <w:rFonts w:asciiTheme="majorHAnsi" w:eastAsia="Calibri" w:hAnsiTheme="majorHAnsi" w:cstheme="majorHAnsi"/>
        </w:rPr>
        <w:t xml:space="preserve">, 2022 (en ligne). </w:t>
      </w:r>
    </w:p>
    <w:p w14:paraId="1616BF39" w14:textId="77777777" w:rsidR="0074519A" w:rsidRPr="00BC6EDF" w:rsidRDefault="0074519A" w:rsidP="0074519A">
      <w:pPr>
        <w:tabs>
          <w:tab w:val="left" w:pos="0"/>
        </w:tabs>
        <w:jc w:val="both"/>
        <w:rPr>
          <w:rFonts w:asciiTheme="majorHAnsi" w:eastAsia="Calibri" w:hAnsiTheme="majorHAnsi" w:cstheme="majorHAnsi"/>
          <w:lang w:val="en-US"/>
        </w:rPr>
      </w:pPr>
      <w:proofErr w:type="gramStart"/>
      <w:r w:rsidRPr="00BC6EDF">
        <w:rPr>
          <w:rFonts w:asciiTheme="majorHAnsi" w:eastAsia="Calibri" w:hAnsiTheme="majorHAnsi" w:cstheme="majorHAnsi"/>
          <w:lang w:val="en-US"/>
        </w:rPr>
        <w:t>URL :</w:t>
      </w:r>
      <w:proofErr w:type="gramEnd"/>
      <w:r w:rsidRPr="00BC6EDF">
        <w:rPr>
          <w:rFonts w:asciiTheme="majorHAnsi" w:eastAsia="Calibri" w:hAnsiTheme="majorHAnsi" w:cstheme="majorHAnsi"/>
          <w:lang w:val="en-US"/>
        </w:rPr>
        <w:t xml:space="preserve"> https://www.teseopress.com/lescategoriesdansleurgenre/. </w:t>
      </w:r>
    </w:p>
    <w:p w14:paraId="01B2A17D" w14:textId="77777777" w:rsidR="0074519A" w:rsidRPr="00BC6EDF" w:rsidRDefault="0074519A" w:rsidP="0074519A">
      <w:pPr>
        <w:tabs>
          <w:tab w:val="left" w:pos="0"/>
        </w:tabs>
        <w:jc w:val="both"/>
        <w:rPr>
          <w:rFonts w:asciiTheme="majorHAnsi" w:eastAsia="Calibri" w:hAnsiTheme="majorHAnsi" w:cstheme="majorHAnsi"/>
          <w:lang w:val="en-US"/>
        </w:rPr>
      </w:pPr>
    </w:p>
    <w:p w14:paraId="3CE9D93B" w14:textId="77777777" w:rsidR="0074519A" w:rsidRPr="00BC6EDF" w:rsidRDefault="0074519A" w:rsidP="0074519A">
      <w:pPr>
        <w:tabs>
          <w:tab w:val="left" w:pos="0"/>
        </w:tabs>
        <w:jc w:val="both"/>
        <w:rPr>
          <w:rFonts w:asciiTheme="majorHAnsi" w:eastAsia="Calibri" w:hAnsiTheme="majorHAnsi" w:cstheme="majorHAnsi"/>
        </w:rPr>
      </w:pPr>
      <w:r w:rsidRPr="00BC6EDF">
        <w:rPr>
          <w:rFonts w:asciiTheme="majorHAnsi" w:eastAsia="Calibri" w:hAnsiTheme="majorHAnsi" w:cstheme="majorHAnsi"/>
          <w:i/>
        </w:rPr>
        <w:t xml:space="preserve">Le </w:t>
      </w:r>
      <w:proofErr w:type="spellStart"/>
      <w:r w:rsidRPr="00BC6EDF">
        <w:rPr>
          <w:rFonts w:asciiTheme="majorHAnsi" w:eastAsia="Calibri" w:hAnsiTheme="majorHAnsi" w:cstheme="majorHAnsi"/>
          <w:i/>
        </w:rPr>
        <w:t>frontiere</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del</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contratto</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Status</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mobilità</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dipendenza</w:t>
      </w:r>
      <w:proofErr w:type="spellEnd"/>
      <w:r w:rsidRPr="00BC6EDF">
        <w:rPr>
          <w:rFonts w:asciiTheme="majorHAnsi" w:eastAsia="Calibri" w:hAnsiTheme="majorHAnsi" w:cstheme="majorHAnsi"/>
          <w:i/>
        </w:rPr>
        <w:t xml:space="preserve"> (XIX-XX </w:t>
      </w:r>
      <w:proofErr w:type="spellStart"/>
      <w:r w:rsidRPr="00BC6EDF">
        <w:rPr>
          <w:rFonts w:asciiTheme="majorHAnsi" w:eastAsia="Calibri" w:hAnsiTheme="majorHAnsi" w:cstheme="majorHAnsi"/>
          <w:i/>
        </w:rPr>
        <w:t>secolo</w:t>
      </w:r>
      <w:proofErr w:type="spellEnd"/>
      <w:r w:rsidRPr="00BC6EDF">
        <w:rPr>
          <w:rFonts w:asciiTheme="majorHAnsi" w:eastAsia="Calibri" w:hAnsiTheme="majorHAnsi" w:cstheme="majorHAnsi"/>
          <w:i/>
        </w:rPr>
        <w:t>)</w:t>
      </w:r>
      <w:r w:rsidRPr="00BC6EDF">
        <w:rPr>
          <w:rFonts w:asciiTheme="majorHAnsi" w:eastAsia="Calibri" w:hAnsiTheme="majorHAnsi" w:cstheme="majorHAnsi"/>
        </w:rPr>
        <w:t xml:space="preserve"> (avec Claudia Bernardi), Palerme, New Digital </w:t>
      </w:r>
      <w:proofErr w:type="spellStart"/>
      <w:r w:rsidRPr="00BC6EDF">
        <w:rPr>
          <w:rFonts w:asciiTheme="majorHAnsi" w:eastAsia="Calibri" w:hAnsiTheme="majorHAnsi" w:cstheme="majorHAnsi"/>
        </w:rPr>
        <w:t>Press</w:t>
      </w:r>
      <w:proofErr w:type="spellEnd"/>
      <w:r w:rsidRPr="00BC6EDF">
        <w:rPr>
          <w:rFonts w:asciiTheme="majorHAnsi" w:eastAsia="Calibri" w:hAnsiTheme="majorHAnsi" w:cstheme="majorHAnsi"/>
        </w:rPr>
        <w:t>/</w:t>
      </w:r>
      <w:proofErr w:type="spellStart"/>
      <w:r w:rsidRPr="00BC6EDF">
        <w:rPr>
          <w:rFonts w:asciiTheme="majorHAnsi" w:eastAsia="Calibri" w:hAnsiTheme="majorHAnsi" w:cstheme="majorHAnsi"/>
        </w:rPr>
        <w:t>SISLav</w:t>
      </w:r>
      <w:proofErr w:type="spellEnd"/>
      <w:r w:rsidRPr="00BC6EDF">
        <w:rPr>
          <w:rFonts w:asciiTheme="majorHAnsi" w:eastAsia="Calibri" w:hAnsiTheme="majorHAnsi" w:cstheme="majorHAnsi"/>
        </w:rPr>
        <w:t>, 2022 (en ligne)</w:t>
      </w:r>
    </w:p>
    <w:p w14:paraId="723F7557" w14:textId="77777777" w:rsidR="0074519A" w:rsidRPr="00BC6EDF" w:rsidRDefault="0074519A" w:rsidP="0074519A">
      <w:pPr>
        <w:tabs>
          <w:tab w:val="left" w:pos="0"/>
        </w:tabs>
        <w:jc w:val="both"/>
        <w:rPr>
          <w:rFonts w:asciiTheme="majorHAnsi" w:eastAsia="Calibri" w:hAnsiTheme="majorHAnsi" w:cstheme="majorHAnsi"/>
          <w:lang w:val="en-US"/>
        </w:rPr>
      </w:pPr>
      <w:proofErr w:type="gramStart"/>
      <w:r w:rsidRPr="00BC6EDF">
        <w:rPr>
          <w:rFonts w:asciiTheme="majorHAnsi" w:eastAsia="Calibri" w:hAnsiTheme="majorHAnsi" w:cstheme="majorHAnsi"/>
          <w:lang w:val="en-US"/>
        </w:rPr>
        <w:t>URL :</w:t>
      </w:r>
      <w:proofErr w:type="gramEnd"/>
      <w:r w:rsidRPr="00BC6EDF">
        <w:rPr>
          <w:rFonts w:asciiTheme="majorHAnsi" w:eastAsia="Calibri" w:hAnsiTheme="majorHAnsi" w:cstheme="majorHAnsi"/>
          <w:lang w:val="en-US"/>
        </w:rPr>
        <w:t xml:space="preserve"> https://unipapress.com/book/le-frontiere-del-contratto-status-mobilita-dipendenza-xix-xx-secolo/</w:t>
      </w:r>
    </w:p>
    <w:p w14:paraId="07857156" w14:textId="77777777" w:rsidR="0074519A" w:rsidRPr="00BC6EDF" w:rsidRDefault="0074519A" w:rsidP="0074519A">
      <w:pPr>
        <w:tabs>
          <w:tab w:val="left" w:pos="0"/>
        </w:tabs>
        <w:jc w:val="both"/>
        <w:rPr>
          <w:rFonts w:asciiTheme="majorHAnsi" w:eastAsia="Calibri" w:hAnsiTheme="majorHAnsi" w:cstheme="majorHAnsi"/>
          <w:lang w:val="en-US"/>
        </w:rPr>
      </w:pPr>
    </w:p>
    <w:p w14:paraId="2559A4EB" w14:textId="77777777" w:rsidR="0074519A" w:rsidRPr="00BC6EDF" w:rsidRDefault="0074519A" w:rsidP="0074519A">
      <w:pPr>
        <w:tabs>
          <w:tab w:val="left" w:pos="0"/>
        </w:tabs>
        <w:jc w:val="both"/>
        <w:rPr>
          <w:rFonts w:asciiTheme="majorHAnsi" w:eastAsia="Calibri" w:hAnsiTheme="majorHAnsi" w:cstheme="majorHAnsi"/>
        </w:rPr>
      </w:pPr>
      <w:r w:rsidRPr="00BC6EDF">
        <w:rPr>
          <w:rFonts w:asciiTheme="majorHAnsi" w:eastAsia="Calibri" w:hAnsiTheme="majorHAnsi" w:cstheme="majorHAnsi"/>
          <w:i/>
        </w:rPr>
        <w:t>Les travailleurs du management. Acteurs, dispositifs et politiques d’encadrement</w:t>
      </w:r>
      <w:r w:rsidRPr="00BC6EDF">
        <w:rPr>
          <w:rFonts w:asciiTheme="majorHAnsi" w:eastAsia="Calibri" w:hAnsiTheme="majorHAnsi" w:cstheme="majorHAnsi"/>
        </w:rPr>
        <w:t xml:space="preserve"> (avec Valérie Boussard et Marie-Anne Dujarier), Toulouse, </w:t>
      </w:r>
      <w:proofErr w:type="spellStart"/>
      <w:r w:rsidRPr="00BC6EDF">
        <w:rPr>
          <w:rFonts w:asciiTheme="majorHAnsi" w:eastAsia="Calibri" w:hAnsiTheme="majorHAnsi" w:cstheme="majorHAnsi"/>
        </w:rPr>
        <w:t>Editions</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Octarès</w:t>
      </w:r>
      <w:proofErr w:type="spellEnd"/>
      <w:r w:rsidRPr="00BC6EDF">
        <w:rPr>
          <w:rFonts w:asciiTheme="majorHAnsi" w:eastAsia="Calibri" w:hAnsiTheme="majorHAnsi" w:cstheme="majorHAnsi"/>
        </w:rPr>
        <w:t xml:space="preserve">, 2020, pp. 225. </w:t>
      </w:r>
    </w:p>
    <w:p w14:paraId="7B189971" w14:textId="77777777" w:rsidR="0074519A" w:rsidRPr="00BC6EDF" w:rsidRDefault="0074519A" w:rsidP="0074519A">
      <w:pPr>
        <w:tabs>
          <w:tab w:val="left" w:pos="0"/>
        </w:tabs>
        <w:jc w:val="both"/>
        <w:rPr>
          <w:rFonts w:asciiTheme="majorHAnsi" w:hAnsiTheme="majorHAnsi" w:cstheme="majorHAnsi"/>
        </w:rPr>
      </w:pPr>
    </w:p>
    <w:p w14:paraId="18C67443" w14:textId="77777777" w:rsidR="00CC76CC" w:rsidRPr="00BC6EDF" w:rsidRDefault="00CC76CC" w:rsidP="00CC76CC">
      <w:pPr>
        <w:rPr>
          <w:rFonts w:asciiTheme="majorHAnsi" w:hAnsiTheme="majorHAnsi" w:cstheme="majorHAnsi"/>
        </w:rPr>
      </w:pPr>
    </w:p>
    <w:p w14:paraId="1544C05A" w14:textId="3EDA0C4F" w:rsidR="003B6E5F" w:rsidRPr="00BC6EDF" w:rsidRDefault="003B6E5F" w:rsidP="003B6E5F">
      <w:pPr>
        <w:pStyle w:val="Titre2"/>
        <w:tabs>
          <w:tab w:val="left" w:pos="0"/>
        </w:tabs>
        <w:rPr>
          <w:rFonts w:asciiTheme="majorHAnsi" w:hAnsiTheme="majorHAnsi" w:cstheme="majorHAnsi"/>
          <w:sz w:val="24"/>
        </w:rPr>
      </w:pPr>
      <w:r w:rsidRPr="00BC6EDF">
        <w:rPr>
          <w:rFonts w:asciiTheme="majorHAnsi" w:hAnsiTheme="majorHAnsi" w:cstheme="majorHAnsi"/>
          <w:sz w:val="24"/>
        </w:rPr>
        <w:t>Articles dans revues à comité de lecture </w:t>
      </w:r>
      <w:r w:rsidR="00752DBD" w:rsidRPr="00BC6EDF">
        <w:rPr>
          <w:rFonts w:asciiTheme="majorHAnsi" w:hAnsiTheme="majorHAnsi" w:cstheme="majorHAnsi"/>
          <w:sz w:val="24"/>
        </w:rPr>
        <w:t>(3</w:t>
      </w:r>
      <w:r w:rsidR="00D41684">
        <w:rPr>
          <w:rFonts w:asciiTheme="majorHAnsi" w:hAnsiTheme="majorHAnsi" w:cstheme="majorHAnsi"/>
          <w:sz w:val="24"/>
        </w:rPr>
        <w:t>5</w:t>
      </w:r>
      <w:r w:rsidRPr="00BC6EDF">
        <w:rPr>
          <w:rFonts w:asciiTheme="majorHAnsi" w:hAnsiTheme="majorHAnsi" w:cstheme="majorHAnsi"/>
          <w:sz w:val="24"/>
        </w:rPr>
        <w:t>) :</w:t>
      </w:r>
    </w:p>
    <w:p w14:paraId="099408C0" w14:textId="05C79FC5" w:rsidR="003B6E5F" w:rsidRPr="00BC6EDF" w:rsidRDefault="003B6E5F" w:rsidP="003B6E5F">
      <w:pPr>
        <w:jc w:val="both"/>
        <w:rPr>
          <w:rFonts w:asciiTheme="majorHAnsi" w:hAnsiTheme="majorHAnsi" w:cstheme="majorHAnsi"/>
        </w:rPr>
      </w:pPr>
    </w:p>
    <w:p w14:paraId="08CBAFA2" w14:textId="4B941756" w:rsidR="00CC76CC" w:rsidRPr="00BC6EDF" w:rsidRDefault="00CC76CC" w:rsidP="00F01606">
      <w:pPr>
        <w:jc w:val="both"/>
        <w:rPr>
          <w:rFonts w:asciiTheme="majorHAnsi" w:hAnsiTheme="majorHAnsi" w:cstheme="majorHAnsi"/>
        </w:rPr>
      </w:pPr>
      <w:r w:rsidRPr="00BC6EDF">
        <w:rPr>
          <w:rFonts w:asciiTheme="majorHAnsi" w:hAnsiTheme="majorHAnsi" w:cstheme="majorHAnsi"/>
        </w:rPr>
        <w:t xml:space="preserve">« Regards croisés (et rétrospectifs) autour des enquêtes sur le travail » (avec Bilel </w:t>
      </w:r>
      <w:proofErr w:type="spellStart"/>
      <w:r w:rsidRPr="00BC6EDF">
        <w:rPr>
          <w:rFonts w:asciiTheme="majorHAnsi" w:hAnsiTheme="majorHAnsi" w:cstheme="majorHAnsi"/>
        </w:rPr>
        <w:t>Osmane</w:t>
      </w:r>
      <w:proofErr w:type="spellEnd"/>
      <w:r w:rsidRPr="00BC6EDF">
        <w:rPr>
          <w:rFonts w:asciiTheme="majorHAnsi" w:hAnsiTheme="majorHAnsi" w:cstheme="majorHAnsi"/>
        </w:rPr>
        <w:t xml:space="preserve">), </w:t>
      </w:r>
      <w:r w:rsidRPr="00BC6EDF">
        <w:rPr>
          <w:rFonts w:asciiTheme="majorHAnsi" w:hAnsiTheme="majorHAnsi" w:cstheme="majorHAnsi"/>
          <w:i/>
          <w:iCs/>
        </w:rPr>
        <w:t>Cahiers d’histoire du Cnam</w:t>
      </w:r>
      <w:r w:rsidRPr="00BC6EDF">
        <w:rPr>
          <w:rFonts w:asciiTheme="majorHAnsi" w:hAnsiTheme="majorHAnsi" w:cstheme="majorHAnsi"/>
        </w:rPr>
        <w:t xml:space="preserve">, 2023, vol. 17, Dossier : </w:t>
      </w:r>
      <w:r w:rsidRPr="00BC6EDF">
        <w:rPr>
          <w:rFonts w:asciiTheme="majorHAnsi" w:hAnsiTheme="majorHAnsi" w:cstheme="majorHAnsi"/>
          <w:i/>
          <w:iCs/>
        </w:rPr>
        <w:t>Le travail à la loupe : « savoirs d’enquête » entre demande publique et production scientifique (France, années 1970-</w:t>
      </w:r>
      <w:r w:rsidR="007031EC" w:rsidRPr="00BC6EDF">
        <w:rPr>
          <w:rFonts w:asciiTheme="majorHAnsi" w:hAnsiTheme="majorHAnsi" w:cstheme="majorHAnsi"/>
          <w:i/>
          <w:iCs/>
        </w:rPr>
        <w:t>2000</w:t>
      </w:r>
      <w:r w:rsidRPr="00BC6EDF">
        <w:rPr>
          <w:rFonts w:asciiTheme="majorHAnsi" w:hAnsiTheme="majorHAnsi" w:cstheme="majorHAnsi"/>
          <w:i/>
          <w:iCs/>
        </w:rPr>
        <w:t>)</w:t>
      </w:r>
      <w:r w:rsidR="00D41684">
        <w:rPr>
          <w:rFonts w:asciiTheme="majorHAnsi" w:hAnsiTheme="majorHAnsi" w:cstheme="majorHAnsi"/>
        </w:rPr>
        <w:t xml:space="preserve"> </w:t>
      </w:r>
      <w:r w:rsidRPr="00BC6EDF">
        <w:rPr>
          <w:rFonts w:asciiTheme="majorHAnsi" w:hAnsiTheme="majorHAnsi" w:cstheme="majorHAnsi"/>
        </w:rPr>
        <w:t>(à paraitre, article accepté)</w:t>
      </w:r>
      <w:r w:rsidR="00D41684">
        <w:rPr>
          <w:rFonts w:asciiTheme="majorHAnsi" w:hAnsiTheme="majorHAnsi" w:cstheme="majorHAnsi"/>
        </w:rPr>
        <w:t>.</w:t>
      </w:r>
    </w:p>
    <w:p w14:paraId="4F86ECE2" w14:textId="77777777" w:rsidR="00CC76CC" w:rsidRPr="00BC6EDF" w:rsidRDefault="00CC76CC" w:rsidP="00F01606">
      <w:pPr>
        <w:jc w:val="both"/>
        <w:rPr>
          <w:rFonts w:asciiTheme="majorHAnsi" w:hAnsiTheme="majorHAnsi" w:cstheme="majorHAnsi"/>
        </w:rPr>
      </w:pPr>
    </w:p>
    <w:p w14:paraId="110471F1" w14:textId="39AC6D4E" w:rsidR="002F1C67" w:rsidRPr="00BC6EDF" w:rsidRDefault="00E72F60" w:rsidP="00F01606">
      <w:pPr>
        <w:jc w:val="both"/>
        <w:rPr>
          <w:rFonts w:asciiTheme="majorHAnsi" w:hAnsiTheme="majorHAnsi" w:cstheme="majorHAnsi"/>
          <w:lang w:val="en-US"/>
        </w:rPr>
      </w:pPr>
      <w:r w:rsidRPr="00BC6EDF">
        <w:rPr>
          <w:rFonts w:asciiTheme="majorHAnsi" w:hAnsiTheme="majorHAnsi" w:cstheme="majorHAnsi"/>
          <w:lang w:val="en-US"/>
        </w:rPr>
        <w:t xml:space="preserve">« Freedom of movement </w:t>
      </w:r>
      <w:r w:rsidRPr="00BC6EDF">
        <w:rPr>
          <w:rFonts w:asciiTheme="majorHAnsi" w:hAnsiTheme="majorHAnsi" w:cstheme="majorHAnsi"/>
          <w:i/>
          <w:iCs/>
          <w:lang w:val="en-US"/>
        </w:rPr>
        <w:t xml:space="preserve">versus </w:t>
      </w:r>
      <w:r w:rsidRPr="00BC6EDF">
        <w:rPr>
          <w:rFonts w:asciiTheme="majorHAnsi" w:hAnsiTheme="majorHAnsi" w:cstheme="majorHAnsi"/>
          <w:lang w:val="en-US"/>
        </w:rPr>
        <w:t xml:space="preserve">freedom to work? Coping with the mobility of indigenous workers in a palm oil concession in French Congo (1910-1940) », </w:t>
      </w:r>
      <w:r w:rsidRPr="00BC6EDF">
        <w:rPr>
          <w:rFonts w:asciiTheme="majorHAnsi" w:hAnsiTheme="majorHAnsi" w:cstheme="majorHAnsi"/>
          <w:i/>
          <w:iCs/>
          <w:lang w:val="en-US"/>
        </w:rPr>
        <w:t>Labor History</w:t>
      </w:r>
      <w:r w:rsidRPr="00BC6EDF">
        <w:rPr>
          <w:rFonts w:asciiTheme="majorHAnsi" w:hAnsiTheme="majorHAnsi" w:cstheme="majorHAnsi"/>
          <w:lang w:val="en-US"/>
        </w:rPr>
        <w:t xml:space="preserve">, </w:t>
      </w:r>
      <w:r w:rsidR="00160DA3" w:rsidRPr="00BC6EDF">
        <w:rPr>
          <w:rFonts w:asciiTheme="majorHAnsi" w:hAnsiTheme="majorHAnsi" w:cstheme="majorHAnsi"/>
          <w:lang w:val="en-US"/>
        </w:rPr>
        <w:t xml:space="preserve">2023, </w:t>
      </w:r>
      <w:r w:rsidRPr="00BC6EDF">
        <w:rPr>
          <w:rFonts w:asciiTheme="majorHAnsi" w:hAnsiTheme="majorHAnsi" w:cstheme="majorHAnsi"/>
          <w:lang w:val="en-US"/>
        </w:rPr>
        <w:t>vol. 4, n° 6</w:t>
      </w:r>
      <w:r w:rsidR="00D41684">
        <w:rPr>
          <w:rFonts w:asciiTheme="majorHAnsi" w:hAnsiTheme="majorHAnsi" w:cstheme="majorHAnsi"/>
          <w:lang w:val="en-US"/>
        </w:rPr>
        <w:t xml:space="preserve">, pp. </w:t>
      </w:r>
      <w:r w:rsidR="00F56F83">
        <w:rPr>
          <w:rFonts w:asciiTheme="majorHAnsi" w:hAnsiTheme="majorHAnsi" w:cstheme="majorHAnsi"/>
          <w:lang w:val="en-US"/>
        </w:rPr>
        <w:t>691-705.</w:t>
      </w:r>
    </w:p>
    <w:p w14:paraId="685B9051" w14:textId="1FC2D8D0" w:rsidR="00F01606" w:rsidRPr="00BC6EDF" w:rsidRDefault="002F1C67" w:rsidP="00F01606">
      <w:pPr>
        <w:jc w:val="both"/>
        <w:rPr>
          <w:rFonts w:asciiTheme="majorHAnsi" w:hAnsiTheme="majorHAnsi" w:cstheme="majorHAnsi"/>
          <w:lang w:val="en-US"/>
        </w:rPr>
      </w:pPr>
      <w:proofErr w:type="gramStart"/>
      <w:r w:rsidRPr="00BC6EDF">
        <w:rPr>
          <w:rFonts w:asciiTheme="majorHAnsi" w:hAnsiTheme="majorHAnsi" w:cstheme="majorHAnsi"/>
          <w:lang w:val="en-US"/>
        </w:rPr>
        <w:t>URL</w:t>
      </w:r>
      <w:r w:rsidR="00390C39" w:rsidRPr="00BC6EDF">
        <w:rPr>
          <w:rFonts w:asciiTheme="majorHAnsi" w:hAnsiTheme="majorHAnsi" w:cstheme="majorHAnsi"/>
          <w:lang w:val="en-US"/>
        </w:rPr>
        <w:t xml:space="preserve"> </w:t>
      </w:r>
      <w:r w:rsidR="000E7223" w:rsidRPr="00BC6EDF">
        <w:rPr>
          <w:rFonts w:asciiTheme="majorHAnsi" w:hAnsiTheme="majorHAnsi" w:cstheme="majorHAnsi"/>
          <w:lang w:val="en-US"/>
        </w:rPr>
        <w:t>:</w:t>
      </w:r>
      <w:proofErr w:type="gramEnd"/>
      <w:r w:rsidR="000E7223" w:rsidRPr="00BC6EDF">
        <w:rPr>
          <w:rFonts w:asciiTheme="majorHAnsi" w:hAnsiTheme="majorHAnsi" w:cstheme="majorHAnsi"/>
          <w:lang w:val="en-US"/>
        </w:rPr>
        <w:t xml:space="preserve"> https://www.tandfonline.com/doi/full/10.1080/0023656X.2023.2268544</w:t>
      </w:r>
    </w:p>
    <w:p w14:paraId="24096310" w14:textId="77777777" w:rsidR="00F01606" w:rsidRPr="00BC6EDF" w:rsidRDefault="00F01606" w:rsidP="00F01606">
      <w:pPr>
        <w:jc w:val="both"/>
        <w:rPr>
          <w:rFonts w:asciiTheme="majorHAnsi" w:hAnsiTheme="majorHAnsi" w:cstheme="majorHAnsi"/>
          <w:lang w:val="en-US"/>
        </w:rPr>
      </w:pPr>
    </w:p>
    <w:p w14:paraId="5B64DEAC" w14:textId="7BA92B24" w:rsidR="00F01606" w:rsidRPr="00BC6EDF" w:rsidRDefault="00F01606" w:rsidP="00F01606">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Scale</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comparazione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indigeno</w:t>
      </w:r>
      <w:proofErr w:type="spellEnd"/>
      <w:r w:rsidRPr="00BC6EDF">
        <w:rPr>
          <w:rFonts w:asciiTheme="majorHAnsi" w:hAnsiTheme="majorHAnsi" w:cstheme="majorHAnsi"/>
        </w:rPr>
        <w:t xml:space="preserve">’ tra </w:t>
      </w:r>
      <w:proofErr w:type="spellStart"/>
      <w:r w:rsidRPr="00BC6EDF">
        <w:rPr>
          <w:rFonts w:asciiTheme="majorHAnsi" w:hAnsiTheme="majorHAnsi" w:cstheme="majorHAnsi"/>
        </w:rPr>
        <w:t>colonia</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metropoli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Impero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francese</w:t>
      </w:r>
      <w:proofErr w:type="spellEnd"/>
      <w:r w:rsidRPr="00BC6EDF">
        <w:rPr>
          <w:rFonts w:asciiTheme="majorHAnsi" w:hAnsiTheme="majorHAnsi" w:cstheme="majorHAnsi"/>
        </w:rPr>
        <w:t xml:space="preserve">, 1900-1940) », </w:t>
      </w:r>
      <w:proofErr w:type="spellStart"/>
      <w:r w:rsidRPr="00BC6EDF">
        <w:rPr>
          <w:rFonts w:asciiTheme="majorHAnsi" w:hAnsiTheme="majorHAnsi" w:cstheme="majorHAnsi"/>
          <w:i/>
          <w:iCs/>
        </w:rPr>
        <w:t>Cartografie</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sociali</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Rivista</w:t>
      </w:r>
      <w:proofErr w:type="spellEnd"/>
      <w:r w:rsidRPr="00BC6EDF">
        <w:rPr>
          <w:rFonts w:asciiTheme="majorHAnsi" w:hAnsiTheme="majorHAnsi" w:cstheme="majorHAnsi"/>
          <w:i/>
          <w:iCs/>
        </w:rPr>
        <w:t xml:space="preserve"> di </w:t>
      </w:r>
      <w:proofErr w:type="spellStart"/>
      <w:r w:rsidRPr="00BC6EDF">
        <w:rPr>
          <w:rFonts w:asciiTheme="majorHAnsi" w:hAnsiTheme="majorHAnsi" w:cstheme="majorHAnsi"/>
          <w:i/>
          <w:iCs/>
        </w:rPr>
        <w:t>sociologia</w:t>
      </w:r>
      <w:proofErr w:type="spellEnd"/>
      <w:r w:rsidRPr="00BC6EDF">
        <w:rPr>
          <w:rFonts w:asciiTheme="majorHAnsi" w:hAnsiTheme="majorHAnsi" w:cstheme="majorHAnsi"/>
          <w:i/>
          <w:iCs/>
        </w:rPr>
        <w:t xml:space="preserve"> e </w:t>
      </w:r>
      <w:proofErr w:type="spellStart"/>
      <w:r w:rsidRPr="00BC6EDF">
        <w:rPr>
          <w:rFonts w:asciiTheme="majorHAnsi" w:hAnsiTheme="majorHAnsi" w:cstheme="majorHAnsi"/>
          <w:i/>
          <w:iCs/>
        </w:rPr>
        <w:t>scienze</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umane</w:t>
      </w:r>
      <w:proofErr w:type="spellEnd"/>
      <w:r w:rsidRPr="00BC6EDF">
        <w:rPr>
          <w:rFonts w:asciiTheme="majorHAnsi" w:hAnsiTheme="majorHAnsi" w:cstheme="majorHAnsi"/>
        </w:rPr>
        <w:t>, 2023, n° 15,</w:t>
      </w:r>
      <w:r w:rsidR="00D41684">
        <w:rPr>
          <w:rFonts w:asciiTheme="majorHAnsi" w:hAnsiTheme="majorHAnsi" w:cstheme="majorHAnsi"/>
        </w:rPr>
        <w:t xml:space="preserve"> pp. </w:t>
      </w:r>
      <w:r w:rsidR="00F56F83">
        <w:rPr>
          <w:rFonts w:asciiTheme="majorHAnsi" w:hAnsiTheme="majorHAnsi" w:cstheme="majorHAnsi"/>
        </w:rPr>
        <w:t>23-47,</w:t>
      </w:r>
      <w:r w:rsidRPr="00BC6EDF">
        <w:rPr>
          <w:rFonts w:asciiTheme="majorHAnsi" w:hAnsiTheme="majorHAnsi" w:cstheme="majorHAnsi"/>
        </w:rPr>
        <w:t xml:space="preserve"> Dossier : </w:t>
      </w:r>
      <w:proofErr w:type="spellStart"/>
      <w:r w:rsidRPr="00BC6EDF">
        <w:rPr>
          <w:rFonts w:asciiTheme="majorHAnsi" w:hAnsiTheme="majorHAnsi" w:cstheme="majorHAnsi"/>
          <w:i/>
          <w:iCs/>
        </w:rPr>
        <w:t>Lavoro</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mobilità</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migrazioni</w:t>
      </w:r>
      <w:proofErr w:type="spellEnd"/>
      <w:r w:rsidRPr="00BC6EDF">
        <w:rPr>
          <w:rFonts w:asciiTheme="majorHAnsi" w:hAnsiTheme="majorHAnsi" w:cstheme="majorHAnsi"/>
          <w:i/>
          <w:iCs/>
        </w:rPr>
        <w:t xml:space="preserve"> : </w:t>
      </w:r>
      <w:proofErr w:type="spellStart"/>
      <w:r w:rsidRPr="00BC6EDF">
        <w:rPr>
          <w:rFonts w:asciiTheme="majorHAnsi" w:hAnsiTheme="majorHAnsi" w:cstheme="majorHAnsi"/>
          <w:i/>
          <w:iCs/>
        </w:rPr>
        <w:t>ripartire</w:t>
      </w:r>
      <w:proofErr w:type="spellEnd"/>
      <w:r w:rsidRPr="00BC6EDF">
        <w:rPr>
          <w:rFonts w:asciiTheme="majorHAnsi" w:hAnsiTheme="majorHAnsi" w:cstheme="majorHAnsi"/>
          <w:i/>
          <w:iCs/>
        </w:rPr>
        <w:t xml:space="preserve"> dal concetto di </w:t>
      </w:r>
      <w:proofErr w:type="spellStart"/>
      <w:r w:rsidRPr="00BC6EDF">
        <w:rPr>
          <w:rFonts w:asciiTheme="majorHAnsi" w:hAnsiTheme="majorHAnsi" w:cstheme="majorHAnsi"/>
          <w:i/>
          <w:iCs/>
        </w:rPr>
        <w:t>salari</w:t>
      </w:r>
      <w:r w:rsidR="00390C39" w:rsidRPr="00BC6EDF">
        <w:rPr>
          <w:rFonts w:asciiTheme="majorHAnsi" w:hAnsiTheme="majorHAnsi" w:cstheme="majorHAnsi"/>
          <w:i/>
          <w:iCs/>
        </w:rPr>
        <w:t>ato</w:t>
      </w:r>
      <w:proofErr w:type="spellEnd"/>
      <w:r w:rsidRPr="00BC6EDF">
        <w:rPr>
          <w:rFonts w:asciiTheme="majorHAnsi" w:hAnsiTheme="majorHAnsi" w:cstheme="majorHAnsi"/>
          <w:i/>
          <w:iCs/>
        </w:rPr>
        <w:t xml:space="preserve"> </w:t>
      </w:r>
      <w:proofErr w:type="spellStart"/>
      <w:r w:rsidRPr="00BC6EDF">
        <w:rPr>
          <w:rFonts w:asciiTheme="majorHAnsi" w:hAnsiTheme="majorHAnsi" w:cstheme="majorHAnsi"/>
          <w:i/>
          <w:iCs/>
        </w:rPr>
        <w:t>imbrigliato</w:t>
      </w:r>
      <w:proofErr w:type="spellEnd"/>
      <w:r w:rsidRPr="00BC6EDF">
        <w:rPr>
          <w:rFonts w:asciiTheme="majorHAnsi" w:hAnsiTheme="majorHAnsi" w:cstheme="majorHAnsi"/>
        </w:rPr>
        <w:t xml:space="preserve">. </w:t>
      </w:r>
    </w:p>
    <w:p w14:paraId="6DF969D3" w14:textId="77777777" w:rsidR="00E72F60" w:rsidRPr="00BC6EDF" w:rsidRDefault="00E72F60" w:rsidP="005D4581">
      <w:pPr>
        <w:jc w:val="both"/>
        <w:rPr>
          <w:rFonts w:asciiTheme="majorHAnsi" w:hAnsiTheme="majorHAnsi" w:cstheme="majorHAnsi"/>
        </w:rPr>
      </w:pPr>
    </w:p>
    <w:p w14:paraId="4156E044" w14:textId="66FE6AEF" w:rsidR="00752DBD" w:rsidRPr="00BC6EDF" w:rsidRDefault="00752DBD" w:rsidP="005D4581">
      <w:pPr>
        <w:jc w:val="both"/>
        <w:rPr>
          <w:rFonts w:asciiTheme="majorHAnsi" w:hAnsiTheme="majorHAnsi" w:cstheme="majorHAnsi"/>
        </w:rPr>
      </w:pPr>
      <w:r w:rsidRPr="00BC6EDF">
        <w:rPr>
          <w:rFonts w:asciiTheme="majorHAnsi" w:hAnsiTheme="majorHAnsi" w:cstheme="majorHAnsi"/>
        </w:rPr>
        <w:t xml:space="preserve">« Entretenir l’entreprise coloniale : travail de subsistance et division sexuée de la production en </w:t>
      </w:r>
      <w:r w:rsidRPr="00BC6EDF">
        <w:rPr>
          <w:rFonts w:asciiTheme="majorHAnsi" w:hAnsiTheme="majorHAnsi" w:cstheme="majorHAnsi"/>
        </w:rPr>
        <w:lastRenderedPageBreak/>
        <w:t xml:space="preserve">Afrique équatoriale française (années 1920-1940) », </w:t>
      </w:r>
      <w:r w:rsidRPr="00BC6EDF">
        <w:rPr>
          <w:rFonts w:asciiTheme="majorHAnsi" w:hAnsiTheme="majorHAnsi" w:cstheme="majorHAnsi"/>
          <w:i/>
        </w:rPr>
        <w:t>Entreprise et Histoire</w:t>
      </w:r>
      <w:r w:rsidRPr="00BC6EDF">
        <w:rPr>
          <w:rFonts w:asciiTheme="majorHAnsi" w:hAnsiTheme="majorHAnsi" w:cstheme="majorHAnsi"/>
        </w:rPr>
        <w:t xml:space="preserve">, juin 2022, n° 107, pp. 31-45. </w:t>
      </w:r>
    </w:p>
    <w:p w14:paraId="2A751424" w14:textId="77777777" w:rsidR="00752DBD" w:rsidRPr="00BC6EDF" w:rsidRDefault="00752DBD" w:rsidP="005D4581">
      <w:pPr>
        <w:jc w:val="both"/>
        <w:rPr>
          <w:rFonts w:asciiTheme="majorHAnsi" w:hAnsiTheme="majorHAnsi" w:cstheme="majorHAnsi"/>
        </w:rPr>
      </w:pPr>
    </w:p>
    <w:p w14:paraId="30FEA111" w14:textId="394FAB04" w:rsidR="004A3ABB" w:rsidRPr="00BC6EDF" w:rsidRDefault="004A3ABB" w:rsidP="005D4581">
      <w:pPr>
        <w:jc w:val="both"/>
        <w:rPr>
          <w:rFonts w:asciiTheme="majorHAnsi" w:hAnsiTheme="majorHAnsi" w:cstheme="majorHAnsi"/>
        </w:rPr>
      </w:pPr>
      <w:r w:rsidRPr="00BC6EDF">
        <w:rPr>
          <w:rFonts w:asciiTheme="majorHAnsi" w:hAnsiTheme="majorHAnsi" w:cstheme="majorHAnsi"/>
        </w:rPr>
        <w:t xml:space="preserve">« Qu’est-ce qu’un ‘travailleur africain’ ? Marché, coercition et mobilité en Afrique équatoriale française (1911-1940) », </w:t>
      </w:r>
      <w:r w:rsidRPr="00BC6EDF">
        <w:rPr>
          <w:rFonts w:asciiTheme="majorHAnsi" w:hAnsiTheme="majorHAnsi" w:cstheme="majorHAnsi"/>
          <w:i/>
        </w:rPr>
        <w:t>Cahiers d’Études africaines</w:t>
      </w:r>
      <w:r w:rsidRPr="00BC6EDF">
        <w:rPr>
          <w:rFonts w:asciiTheme="majorHAnsi" w:hAnsiTheme="majorHAnsi" w:cstheme="majorHAnsi"/>
        </w:rPr>
        <w:t xml:space="preserve">, 2022, vol. LII (1-2), n° 245-246, Dossier : </w:t>
      </w:r>
      <w:r w:rsidRPr="00BC6EDF">
        <w:rPr>
          <w:rFonts w:asciiTheme="majorHAnsi" w:hAnsiTheme="majorHAnsi" w:cstheme="majorHAnsi"/>
          <w:i/>
          <w:iCs/>
        </w:rPr>
        <w:t>Les salariés d’en bas</w:t>
      </w:r>
      <w:r w:rsidRPr="00BC6EDF">
        <w:rPr>
          <w:rFonts w:asciiTheme="majorHAnsi" w:hAnsiTheme="majorHAnsi" w:cstheme="majorHAnsi"/>
        </w:rPr>
        <w:t xml:space="preserve">, pp. 153-182. </w:t>
      </w:r>
    </w:p>
    <w:p w14:paraId="341409F9" w14:textId="77777777" w:rsidR="004A3ABB" w:rsidRPr="00BC6EDF" w:rsidRDefault="004A3ABB" w:rsidP="005D4581">
      <w:pPr>
        <w:jc w:val="both"/>
        <w:rPr>
          <w:rFonts w:asciiTheme="majorHAnsi" w:hAnsiTheme="majorHAnsi" w:cstheme="majorHAnsi"/>
        </w:rPr>
      </w:pPr>
    </w:p>
    <w:p w14:paraId="2EA91920" w14:textId="55024E05" w:rsidR="003C1461" w:rsidRPr="00BC6EDF" w:rsidRDefault="003C1461" w:rsidP="005D4581">
      <w:pPr>
        <w:jc w:val="both"/>
        <w:rPr>
          <w:rFonts w:asciiTheme="majorHAnsi" w:hAnsiTheme="majorHAnsi" w:cstheme="majorHAnsi"/>
        </w:rPr>
      </w:pPr>
      <w:r w:rsidRPr="00BC6EDF">
        <w:rPr>
          <w:rFonts w:asciiTheme="majorHAnsi" w:hAnsiTheme="majorHAnsi" w:cstheme="majorHAnsi"/>
        </w:rPr>
        <w:t xml:space="preserve">« Le chef dans l’entreprise industrielle. Notes sur l’invention du manager en Italie dans l’entre-deux-guerres », </w:t>
      </w:r>
      <w:r w:rsidRPr="00BC6EDF">
        <w:rPr>
          <w:rFonts w:asciiTheme="majorHAnsi" w:hAnsiTheme="majorHAnsi" w:cstheme="majorHAnsi"/>
          <w:i/>
        </w:rPr>
        <w:t>Parlement(s). Revue d’histoire politique</w:t>
      </w:r>
      <w:r w:rsidRPr="00BC6EDF">
        <w:rPr>
          <w:rFonts w:asciiTheme="majorHAnsi" w:hAnsiTheme="majorHAnsi" w:cstheme="majorHAnsi"/>
        </w:rPr>
        <w:t xml:space="preserve">, 2021, n° 33, Dossier : </w:t>
      </w:r>
      <w:r w:rsidRPr="00BC6EDF">
        <w:rPr>
          <w:rFonts w:asciiTheme="majorHAnsi" w:hAnsiTheme="majorHAnsi" w:cstheme="majorHAnsi"/>
          <w:i/>
          <w:iCs/>
        </w:rPr>
        <w:t>Le travail en Europe occidentale des années 1830 aux années 1930,</w:t>
      </w:r>
      <w:r w:rsidRPr="00BC6EDF">
        <w:rPr>
          <w:rFonts w:asciiTheme="majorHAnsi" w:hAnsiTheme="majorHAnsi" w:cstheme="majorHAnsi"/>
        </w:rPr>
        <w:t xml:space="preserve"> pp. 155-165.</w:t>
      </w:r>
    </w:p>
    <w:p w14:paraId="7414976E" w14:textId="77777777" w:rsidR="003C1461" w:rsidRPr="00BC6EDF" w:rsidRDefault="003C1461" w:rsidP="005D4581">
      <w:pPr>
        <w:jc w:val="both"/>
        <w:rPr>
          <w:rFonts w:asciiTheme="majorHAnsi" w:hAnsiTheme="majorHAnsi" w:cstheme="majorHAnsi"/>
        </w:rPr>
      </w:pPr>
    </w:p>
    <w:p w14:paraId="0F9DA455" w14:textId="25A30F0B" w:rsidR="005D4581" w:rsidRPr="00BC6EDF" w:rsidRDefault="005D4581" w:rsidP="005D4581">
      <w:pPr>
        <w:jc w:val="both"/>
        <w:rPr>
          <w:rFonts w:asciiTheme="majorHAnsi" w:hAnsiTheme="majorHAnsi" w:cstheme="majorHAnsi"/>
        </w:rPr>
      </w:pPr>
      <w:r w:rsidRPr="00BC6EDF">
        <w:rPr>
          <w:rFonts w:asciiTheme="majorHAnsi" w:hAnsiTheme="majorHAnsi" w:cstheme="majorHAnsi"/>
        </w:rPr>
        <w:t xml:space="preserve">« Le ‘travail indigène’ ou la citoyenneté par le travail sous contrainte dans l’Afrique équatoriale française de l’entre-deux-guerres », </w:t>
      </w:r>
      <w:proofErr w:type="spellStart"/>
      <w:r w:rsidRPr="00BC6EDF">
        <w:rPr>
          <w:rFonts w:asciiTheme="majorHAnsi" w:hAnsiTheme="majorHAnsi" w:cstheme="majorHAnsi"/>
          <w:i/>
        </w:rPr>
        <w:t>Outre-Mers</w:t>
      </w:r>
      <w:proofErr w:type="spellEnd"/>
      <w:r w:rsidRPr="00BC6EDF">
        <w:rPr>
          <w:rFonts w:asciiTheme="majorHAnsi" w:hAnsiTheme="majorHAnsi" w:cstheme="majorHAnsi"/>
          <w:i/>
        </w:rPr>
        <w:t>. Revue d’histoire</w:t>
      </w:r>
      <w:r w:rsidR="000C7479" w:rsidRPr="00BC6EDF">
        <w:rPr>
          <w:rFonts w:asciiTheme="majorHAnsi" w:hAnsiTheme="majorHAnsi" w:cstheme="majorHAnsi"/>
        </w:rPr>
        <w:t xml:space="preserve">, 2019, T. 107, n° 404-405, </w:t>
      </w:r>
      <w:r w:rsidR="007031EC" w:rsidRPr="00BC6EDF">
        <w:rPr>
          <w:rFonts w:asciiTheme="majorHAnsi" w:hAnsiTheme="majorHAnsi" w:cstheme="majorHAnsi"/>
        </w:rPr>
        <w:t xml:space="preserve">Dossier : </w:t>
      </w:r>
      <w:r w:rsidR="007031EC" w:rsidRPr="00BC6EDF">
        <w:rPr>
          <w:rFonts w:asciiTheme="majorHAnsi" w:hAnsiTheme="majorHAnsi" w:cstheme="majorHAnsi"/>
          <w:i/>
          <w:iCs/>
        </w:rPr>
        <w:t xml:space="preserve">Quels citoyens pour </w:t>
      </w:r>
      <w:proofErr w:type="gramStart"/>
      <w:r w:rsidR="007031EC" w:rsidRPr="00BC6EDF">
        <w:rPr>
          <w:rFonts w:asciiTheme="majorHAnsi" w:hAnsiTheme="majorHAnsi" w:cstheme="majorHAnsi"/>
          <w:i/>
          <w:iCs/>
        </w:rPr>
        <w:t>l’Empire ?</w:t>
      </w:r>
      <w:r w:rsidR="007031EC" w:rsidRPr="00BC6EDF">
        <w:rPr>
          <w:rFonts w:asciiTheme="majorHAnsi" w:hAnsiTheme="majorHAnsi" w:cstheme="majorHAnsi"/>
        </w:rPr>
        <w:t>,</w:t>
      </w:r>
      <w:proofErr w:type="gramEnd"/>
      <w:r w:rsidR="007031EC" w:rsidRPr="00BC6EDF">
        <w:rPr>
          <w:rFonts w:asciiTheme="majorHAnsi" w:hAnsiTheme="majorHAnsi" w:cstheme="majorHAnsi"/>
        </w:rPr>
        <w:t xml:space="preserve"> </w:t>
      </w:r>
      <w:r w:rsidR="000C7479" w:rsidRPr="00BC6EDF">
        <w:rPr>
          <w:rFonts w:asciiTheme="majorHAnsi" w:hAnsiTheme="majorHAnsi" w:cstheme="majorHAnsi"/>
        </w:rPr>
        <w:t>pp. 85-103.</w:t>
      </w:r>
    </w:p>
    <w:p w14:paraId="3AA10AEE" w14:textId="77777777" w:rsidR="005D4581" w:rsidRPr="00BC6EDF" w:rsidRDefault="005D4581" w:rsidP="005D4581">
      <w:pPr>
        <w:jc w:val="both"/>
        <w:rPr>
          <w:rFonts w:asciiTheme="majorHAnsi" w:hAnsiTheme="majorHAnsi" w:cstheme="majorHAnsi"/>
        </w:rPr>
      </w:pPr>
    </w:p>
    <w:p w14:paraId="5648F945" w14:textId="2DB60315" w:rsidR="001765EB" w:rsidRPr="00BC6EDF" w:rsidRDefault="005D4581" w:rsidP="005D4581">
      <w:pPr>
        <w:jc w:val="both"/>
        <w:rPr>
          <w:rFonts w:asciiTheme="majorHAnsi" w:hAnsiTheme="majorHAnsi" w:cstheme="majorHAnsi"/>
          <w:i/>
        </w:rPr>
      </w:pPr>
      <w:r w:rsidRPr="00BC6EDF">
        <w:rPr>
          <w:rFonts w:asciiTheme="majorHAnsi" w:hAnsiTheme="majorHAnsi" w:cstheme="majorHAnsi"/>
        </w:rPr>
        <w:t xml:space="preserve"> </w:t>
      </w:r>
      <w:r w:rsidR="001765EB" w:rsidRPr="00BC6EDF">
        <w:rPr>
          <w:rFonts w:asciiTheme="majorHAnsi" w:hAnsiTheme="majorHAnsi" w:cstheme="majorHAnsi"/>
        </w:rPr>
        <w:t>« Introduction. D’une rationalité à l’autre : ingénieurs, comptabilité et gestion d’entrepr</w:t>
      </w:r>
      <w:r w:rsidR="0018468E" w:rsidRPr="00BC6EDF">
        <w:rPr>
          <w:rFonts w:asciiTheme="majorHAnsi" w:hAnsiTheme="majorHAnsi" w:cstheme="majorHAnsi"/>
        </w:rPr>
        <w:t xml:space="preserve">ise » (avec Marco </w:t>
      </w:r>
      <w:proofErr w:type="spellStart"/>
      <w:r w:rsidR="0018468E" w:rsidRPr="00BC6EDF">
        <w:rPr>
          <w:rFonts w:asciiTheme="majorHAnsi" w:hAnsiTheme="majorHAnsi" w:cstheme="majorHAnsi"/>
        </w:rPr>
        <w:t>Bertilorenzi</w:t>
      </w:r>
      <w:proofErr w:type="spellEnd"/>
      <w:r w:rsidR="0018468E" w:rsidRPr="00BC6EDF">
        <w:rPr>
          <w:rFonts w:asciiTheme="majorHAnsi" w:hAnsiTheme="majorHAnsi" w:cstheme="majorHAnsi"/>
        </w:rPr>
        <w:t>)</w:t>
      </w:r>
      <w:r w:rsidR="001765EB" w:rsidRPr="00BC6EDF">
        <w:rPr>
          <w:rFonts w:asciiTheme="majorHAnsi" w:hAnsiTheme="majorHAnsi" w:cstheme="majorHAnsi"/>
        </w:rPr>
        <w:t xml:space="preserve">, </w:t>
      </w:r>
      <w:r w:rsidR="001765EB" w:rsidRPr="00BC6EDF">
        <w:rPr>
          <w:rFonts w:asciiTheme="majorHAnsi" w:hAnsiTheme="majorHAnsi" w:cstheme="majorHAnsi"/>
          <w:i/>
        </w:rPr>
        <w:t>Cahiers d’histoire du CNAM</w:t>
      </w:r>
      <w:r w:rsidR="001765EB" w:rsidRPr="00BC6EDF">
        <w:rPr>
          <w:rFonts w:asciiTheme="majorHAnsi" w:hAnsiTheme="majorHAnsi" w:cstheme="majorHAnsi"/>
        </w:rPr>
        <w:t xml:space="preserve">, 2019, vol. 11, premier semestre, pp. 9-18, Dossier : </w:t>
      </w:r>
      <w:r w:rsidR="001765EB" w:rsidRPr="00BC6EDF">
        <w:rPr>
          <w:rFonts w:asciiTheme="majorHAnsi" w:hAnsiTheme="majorHAnsi" w:cstheme="majorHAnsi"/>
          <w:i/>
        </w:rPr>
        <w:t>Les ingénieurs qui lisent les bilans. Savoirs techniques et gestionnaires au prisme de la comptabilité (années 1850-1950)</w:t>
      </w:r>
    </w:p>
    <w:p w14:paraId="2636DAB9" w14:textId="77777777" w:rsidR="001765EB" w:rsidRPr="00BC6EDF" w:rsidRDefault="001765EB" w:rsidP="003B6E5F">
      <w:pPr>
        <w:jc w:val="both"/>
        <w:rPr>
          <w:rFonts w:asciiTheme="majorHAnsi" w:hAnsiTheme="majorHAnsi" w:cstheme="majorHAnsi"/>
        </w:rPr>
      </w:pPr>
    </w:p>
    <w:p w14:paraId="26BAFBB7" w14:textId="085B00B5" w:rsidR="001765EB" w:rsidRPr="00BC6EDF" w:rsidRDefault="001765EB" w:rsidP="003B6E5F">
      <w:pPr>
        <w:jc w:val="both"/>
        <w:rPr>
          <w:rFonts w:asciiTheme="majorHAnsi" w:hAnsiTheme="majorHAnsi" w:cstheme="majorHAnsi"/>
        </w:rPr>
      </w:pPr>
      <w:r w:rsidRPr="00BC6EDF">
        <w:rPr>
          <w:rFonts w:asciiTheme="majorHAnsi" w:hAnsiTheme="majorHAnsi" w:cstheme="majorHAnsi"/>
        </w:rPr>
        <w:t xml:space="preserve">« La maîtrise des coûts au service de la rationalisation industrielle : une controverse entre ingénieurs dans l’Italie des années 1930 », </w:t>
      </w:r>
      <w:r w:rsidRPr="00BC6EDF">
        <w:rPr>
          <w:rFonts w:asciiTheme="majorHAnsi" w:hAnsiTheme="majorHAnsi" w:cstheme="majorHAnsi"/>
          <w:i/>
        </w:rPr>
        <w:t>Cahiers d’histoire du CNAM</w:t>
      </w:r>
      <w:r w:rsidRPr="00BC6EDF">
        <w:rPr>
          <w:rFonts w:asciiTheme="majorHAnsi" w:hAnsiTheme="majorHAnsi" w:cstheme="majorHAnsi"/>
        </w:rPr>
        <w:t>, 2019, vol. 11, premier semestre, pp. 73-88.</w:t>
      </w:r>
    </w:p>
    <w:p w14:paraId="63BEE65F" w14:textId="77777777" w:rsidR="00794A9E" w:rsidRPr="00BC6EDF" w:rsidRDefault="00794A9E" w:rsidP="003B6E5F">
      <w:pPr>
        <w:jc w:val="both"/>
        <w:rPr>
          <w:rFonts w:asciiTheme="majorHAnsi" w:hAnsiTheme="majorHAnsi" w:cstheme="majorHAnsi"/>
        </w:rPr>
      </w:pPr>
    </w:p>
    <w:p w14:paraId="22BB7564" w14:textId="12858C9F" w:rsidR="00034FDF" w:rsidRPr="00BC6EDF" w:rsidRDefault="00034FDF" w:rsidP="003B6E5F">
      <w:pPr>
        <w:jc w:val="both"/>
        <w:rPr>
          <w:rFonts w:asciiTheme="majorHAnsi" w:hAnsiTheme="majorHAnsi" w:cstheme="majorHAnsi"/>
        </w:rPr>
      </w:pPr>
      <w:r w:rsidRPr="00BC6EDF">
        <w:rPr>
          <w:rFonts w:asciiTheme="majorHAnsi" w:hAnsiTheme="majorHAnsi" w:cstheme="majorHAnsi"/>
        </w:rPr>
        <w:t xml:space="preserve">« Con </w:t>
      </w:r>
      <w:proofErr w:type="spellStart"/>
      <w:r w:rsidRPr="00BC6EDF">
        <w:rPr>
          <w:rFonts w:asciiTheme="majorHAnsi" w:hAnsiTheme="majorHAnsi" w:cstheme="majorHAnsi"/>
        </w:rPr>
        <w:t>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occhi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logistica</w:t>
      </w:r>
      <w:proofErr w:type="spellEnd"/>
      <w:r w:rsidRPr="00BC6EDF">
        <w:rPr>
          <w:rFonts w:asciiTheme="majorHAnsi" w:hAnsiTheme="majorHAnsi" w:cstheme="majorHAnsi"/>
        </w:rPr>
        <w:t xml:space="preserve"> » (avec </w:t>
      </w:r>
      <w:proofErr w:type="spellStart"/>
      <w:r w:rsidRPr="00BC6EDF">
        <w:rPr>
          <w:rFonts w:asciiTheme="majorHAnsi" w:hAnsiTheme="majorHAnsi" w:cstheme="majorHAnsi"/>
        </w:rPr>
        <w:t>Niccolò</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Cuppini</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Mattia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Frapporti</w:t>
      </w:r>
      <w:proofErr w:type="spellEnd"/>
      <w:r w:rsidRPr="00BC6EDF">
        <w:rPr>
          <w:rFonts w:asciiTheme="majorHAnsi" w:hAnsiTheme="majorHAnsi" w:cstheme="majorHAnsi"/>
        </w:rPr>
        <w:t xml:space="preserve">), </w:t>
      </w:r>
      <w:proofErr w:type="spellStart"/>
      <w:r w:rsidRPr="00BC6EDF">
        <w:rPr>
          <w:rFonts w:asciiTheme="majorHAnsi" w:eastAsia="Times New Roman" w:hAnsiTheme="majorHAnsi" w:cstheme="majorHAnsi"/>
          <w:i/>
          <w:iCs/>
          <w:kern w:val="0"/>
          <w:lang w:eastAsia="fr-FR"/>
        </w:rPr>
        <w:t>Zapruder</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Rivista</w:t>
      </w:r>
      <w:proofErr w:type="spellEnd"/>
      <w:r w:rsidRPr="00BC6EDF">
        <w:rPr>
          <w:rFonts w:asciiTheme="majorHAnsi" w:eastAsia="Times New Roman" w:hAnsiTheme="majorHAnsi" w:cstheme="majorHAnsi"/>
          <w:i/>
          <w:iCs/>
          <w:kern w:val="0"/>
          <w:lang w:eastAsia="fr-FR"/>
        </w:rPr>
        <w:t xml:space="preserve"> di </w:t>
      </w:r>
      <w:proofErr w:type="spellStart"/>
      <w:r w:rsidRPr="00BC6EDF">
        <w:rPr>
          <w:rFonts w:asciiTheme="majorHAnsi" w:eastAsia="Times New Roman" w:hAnsiTheme="majorHAnsi" w:cstheme="majorHAnsi"/>
          <w:i/>
          <w:iCs/>
          <w:kern w:val="0"/>
          <w:lang w:eastAsia="fr-FR"/>
        </w:rPr>
        <w:t>storia</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della</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conflittualità</w:t>
      </w:r>
      <w:proofErr w:type="spellEnd"/>
      <w:r w:rsidRPr="00BC6EDF">
        <w:rPr>
          <w:rFonts w:asciiTheme="majorHAnsi" w:eastAsia="Times New Roman" w:hAnsiTheme="majorHAnsi" w:cstheme="majorHAnsi"/>
          <w:i/>
          <w:iCs/>
          <w:kern w:val="0"/>
          <w:lang w:eastAsia="fr-FR"/>
        </w:rPr>
        <w:t xml:space="preserve"> so</w:t>
      </w:r>
      <w:r w:rsidR="001D4D52" w:rsidRPr="00BC6EDF">
        <w:rPr>
          <w:rFonts w:asciiTheme="majorHAnsi" w:eastAsia="Times New Roman" w:hAnsiTheme="majorHAnsi" w:cstheme="majorHAnsi"/>
          <w:i/>
          <w:iCs/>
          <w:kern w:val="0"/>
          <w:lang w:eastAsia="fr-FR"/>
        </w:rPr>
        <w:t>c</w:t>
      </w:r>
      <w:r w:rsidRPr="00BC6EDF">
        <w:rPr>
          <w:rFonts w:asciiTheme="majorHAnsi" w:eastAsia="Times New Roman" w:hAnsiTheme="majorHAnsi" w:cstheme="majorHAnsi"/>
          <w:i/>
          <w:iCs/>
          <w:kern w:val="0"/>
          <w:lang w:eastAsia="fr-FR"/>
        </w:rPr>
        <w:t>iale</w:t>
      </w:r>
      <w:r w:rsidRPr="00BC6EDF">
        <w:rPr>
          <w:rFonts w:asciiTheme="majorHAnsi" w:eastAsia="Times New Roman" w:hAnsiTheme="majorHAnsi" w:cstheme="majorHAnsi"/>
          <w:kern w:val="0"/>
          <w:lang w:eastAsia="fr-FR"/>
        </w:rPr>
        <w:t>, 2018, n° 46, pp. 2-7</w:t>
      </w:r>
    </w:p>
    <w:p w14:paraId="66BAABBB" w14:textId="77777777" w:rsidR="004F29E9" w:rsidRPr="00BC6EDF" w:rsidRDefault="004F29E9" w:rsidP="003B6E5F">
      <w:pPr>
        <w:jc w:val="both"/>
        <w:rPr>
          <w:rFonts w:asciiTheme="majorHAnsi" w:hAnsiTheme="majorHAnsi" w:cstheme="majorHAnsi"/>
        </w:rPr>
      </w:pPr>
    </w:p>
    <w:p w14:paraId="6751D2BA" w14:textId="4E287042" w:rsidR="00F56F83" w:rsidRDefault="003B6E5F" w:rsidP="003B6E5F">
      <w:pPr>
        <w:jc w:val="both"/>
        <w:rPr>
          <w:rFonts w:asciiTheme="majorHAnsi" w:hAnsiTheme="majorHAnsi" w:cstheme="majorHAnsi"/>
        </w:rPr>
      </w:pPr>
      <w:r w:rsidRPr="00BC6EDF">
        <w:rPr>
          <w:rFonts w:asciiTheme="majorHAnsi" w:hAnsiTheme="majorHAnsi" w:cstheme="majorHAnsi"/>
        </w:rPr>
        <w:t xml:space="preserve">« L’illusion technocratique. </w:t>
      </w:r>
      <w:r w:rsidR="00571312" w:rsidRPr="00BC6EDF">
        <w:rPr>
          <w:rFonts w:asciiTheme="majorHAnsi" w:hAnsiTheme="majorHAnsi" w:cstheme="majorHAnsi"/>
        </w:rPr>
        <w:t xml:space="preserve">Négociation collective et politique du travail </w:t>
      </w:r>
      <w:r w:rsidRPr="00BC6EDF">
        <w:rPr>
          <w:rFonts w:asciiTheme="majorHAnsi" w:hAnsiTheme="majorHAnsi" w:cstheme="majorHAnsi"/>
        </w:rPr>
        <w:t>dans les entreprises publiques italiennes </w:t>
      </w:r>
      <w:r w:rsidR="00571312" w:rsidRPr="00BC6EDF">
        <w:rPr>
          <w:rFonts w:asciiTheme="majorHAnsi" w:hAnsiTheme="majorHAnsi" w:cstheme="majorHAnsi"/>
        </w:rPr>
        <w:t>(années 1950-1990) »</w:t>
      </w:r>
      <w:r w:rsidRPr="00BC6EDF">
        <w:rPr>
          <w:rFonts w:asciiTheme="majorHAnsi" w:hAnsiTheme="majorHAnsi" w:cstheme="majorHAnsi"/>
        </w:rPr>
        <w:t xml:space="preserve">, </w:t>
      </w:r>
      <w:r w:rsidRPr="00BC6EDF">
        <w:rPr>
          <w:rFonts w:asciiTheme="majorHAnsi" w:hAnsiTheme="majorHAnsi" w:cstheme="majorHAnsi"/>
          <w:i/>
        </w:rPr>
        <w:t>Sociologie du travail</w:t>
      </w:r>
      <w:r w:rsidRPr="00BC6EDF">
        <w:rPr>
          <w:rFonts w:asciiTheme="majorHAnsi" w:hAnsiTheme="majorHAnsi" w:cstheme="majorHAnsi"/>
        </w:rPr>
        <w:t xml:space="preserve">, </w:t>
      </w:r>
      <w:r w:rsidR="00480952" w:rsidRPr="00BC6EDF">
        <w:rPr>
          <w:rFonts w:asciiTheme="majorHAnsi" w:hAnsiTheme="majorHAnsi" w:cstheme="majorHAnsi"/>
        </w:rPr>
        <w:t>2017, vol. 59, n° 1</w:t>
      </w:r>
      <w:r w:rsidR="00F56F83">
        <w:rPr>
          <w:rFonts w:asciiTheme="majorHAnsi" w:hAnsiTheme="majorHAnsi" w:cstheme="majorHAnsi"/>
        </w:rPr>
        <w:t>.</w:t>
      </w:r>
    </w:p>
    <w:p w14:paraId="4D448A7A" w14:textId="4011E806" w:rsidR="00A104D0" w:rsidRPr="00F56F83" w:rsidRDefault="00F56F83" w:rsidP="003B6E5F">
      <w:pPr>
        <w:jc w:val="both"/>
        <w:rPr>
          <w:rFonts w:asciiTheme="majorHAnsi" w:hAnsiTheme="majorHAnsi" w:cstheme="majorHAnsi"/>
          <w:lang w:val="en-US"/>
        </w:rPr>
      </w:pPr>
      <w:proofErr w:type="gramStart"/>
      <w:r w:rsidRPr="00F56F83">
        <w:rPr>
          <w:rFonts w:asciiTheme="majorHAnsi" w:hAnsiTheme="majorHAnsi" w:cstheme="majorHAnsi"/>
          <w:lang w:val="en-US"/>
        </w:rPr>
        <w:t>URL</w:t>
      </w:r>
      <w:r w:rsidR="00480952" w:rsidRPr="00F56F83">
        <w:rPr>
          <w:rFonts w:asciiTheme="majorHAnsi" w:hAnsiTheme="majorHAnsi" w:cstheme="majorHAnsi"/>
          <w:lang w:val="en-US"/>
        </w:rPr>
        <w:t> :</w:t>
      </w:r>
      <w:proofErr w:type="gramEnd"/>
      <w:r w:rsidR="00480952" w:rsidRPr="00F56F83">
        <w:rPr>
          <w:rFonts w:asciiTheme="majorHAnsi" w:hAnsiTheme="majorHAnsi" w:cstheme="majorHAnsi"/>
          <w:lang w:val="en-US"/>
        </w:rPr>
        <w:t xml:space="preserve"> http://www.sociologiedutravail.org/spip.php?article133#Ricciardi</w:t>
      </w:r>
    </w:p>
    <w:p w14:paraId="57BE0EF7" w14:textId="77777777" w:rsidR="003B6E5F" w:rsidRPr="00F56F83" w:rsidRDefault="003B6E5F" w:rsidP="003B6E5F">
      <w:pPr>
        <w:jc w:val="both"/>
        <w:rPr>
          <w:rFonts w:asciiTheme="majorHAnsi" w:hAnsiTheme="majorHAnsi" w:cstheme="majorHAnsi"/>
          <w:lang w:val="en-US"/>
        </w:rPr>
      </w:pPr>
    </w:p>
    <w:p w14:paraId="7DF7574C" w14:textId="36C17908" w:rsidR="00A104D0" w:rsidRPr="00BC6EDF" w:rsidRDefault="00A104D0" w:rsidP="003B6E5F">
      <w:pPr>
        <w:jc w:val="both"/>
        <w:rPr>
          <w:rFonts w:asciiTheme="majorHAnsi" w:hAnsiTheme="majorHAnsi" w:cstheme="majorHAnsi"/>
        </w:rPr>
      </w:pPr>
      <w:r w:rsidRPr="00BC6EDF">
        <w:rPr>
          <w:rFonts w:asciiTheme="majorHAnsi" w:hAnsiTheme="majorHAnsi" w:cstheme="majorHAnsi"/>
        </w:rPr>
        <w:t xml:space="preserve">« Une utopie conservatrice. Rationalisation et sciences du travail dans l’Italie fasciste », </w:t>
      </w:r>
      <w:r w:rsidRPr="00BC6EDF">
        <w:rPr>
          <w:rFonts w:asciiTheme="majorHAnsi" w:hAnsiTheme="majorHAnsi" w:cstheme="majorHAnsi"/>
          <w:i/>
        </w:rPr>
        <w:t>Vingtième siècle. Revue d’histoire</w:t>
      </w:r>
      <w:r w:rsidRPr="00BC6EDF">
        <w:rPr>
          <w:rFonts w:asciiTheme="majorHAnsi" w:hAnsiTheme="majorHAnsi" w:cstheme="majorHAnsi"/>
        </w:rPr>
        <w:t>, octobre-décembre 2017, n° 136, pp. 57-70.</w:t>
      </w:r>
    </w:p>
    <w:p w14:paraId="740D2140" w14:textId="77777777" w:rsidR="00A104D0" w:rsidRPr="00BC6EDF" w:rsidRDefault="00A104D0" w:rsidP="003B6E5F">
      <w:pPr>
        <w:jc w:val="both"/>
        <w:rPr>
          <w:rFonts w:asciiTheme="majorHAnsi" w:hAnsiTheme="majorHAnsi" w:cstheme="majorHAnsi"/>
        </w:rPr>
      </w:pPr>
    </w:p>
    <w:p w14:paraId="315107A7" w14:textId="13F46B56"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Un </w:t>
      </w:r>
      <w:proofErr w:type="spellStart"/>
      <w:r w:rsidRPr="00BC6EDF">
        <w:rPr>
          <w:rFonts w:asciiTheme="majorHAnsi" w:hAnsiTheme="majorHAnsi" w:cstheme="majorHAnsi"/>
        </w:rPr>
        <w:t>filosofo</w:t>
      </w:r>
      <w:proofErr w:type="spellEnd"/>
      <w:r w:rsidRPr="00BC6EDF">
        <w:rPr>
          <w:rFonts w:asciiTheme="majorHAnsi" w:hAnsiTheme="majorHAnsi" w:cstheme="majorHAnsi"/>
        </w:rPr>
        <w:t xml:space="preserve"> in </w:t>
      </w:r>
      <w:proofErr w:type="spellStart"/>
      <w:r w:rsidRPr="00BC6EDF">
        <w:rPr>
          <w:rFonts w:asciiTheme="majorHAnsi" w:hAnsiTheme="majorHAnsi" w:cstheme="majorHAnsi"/>
        </w:rPr>
        <w:t>impresa</w:t>
      </w:r>
      <w:proofErr w:type="spellEnd"/>
      <w:r w:rsidRPr="00BC6EDF">
        <w:rPr>
          <w:rFonts w:asciiTheme="majorHAnsi" w:hAnsiTheme="majorHAnsi" w:cstheme="majorHAnsi"/>
        </w:rPr>
        <w:t xml:space="preserve">. Felice Balbo e la </w:t>
      </w:r>
      <w:proofErr w:type="spellStart"/>
      <w:r w:rsidRPr="00BC6EDF">
        <w:rPr>
          <w:rFonts w:asciiTheme="majorHAnsi" w:hAnsiTheme="majorHAnsi" w:cstheme="majorHAnsi"/>
        </w:rPr>
        <w:t>formazione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manageriale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all’Iri</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Studi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storici</w:t>
      </w:r>
      <w:proofErr w:type="spellEnd"/>
      <w:r w:rsidRPr="00BC6EDF">
        <w:rPr>
          <w:rFonts w:asciiTheme="majorHAnsi" w:hAnsiTheme="majorHAnsi" w:cstheme="majorHAnsi"/>
        </w:rPr>
        <w:t xml:space="preserve">, </w:t>
      </w:r>
      <w:r w:rsidR="00480952" w:rsidRPr="00BC6EDF">
        <w:rPr>
          <w:rFonts w:asciiTheme="majorHAnsi" w:hAnsiTheme="majorHAnsi" w:cstheme="majorHAnsi"/>
        </w:rPr>
        <w:t xml:space="preserve">57, </w:t>
      </w:r>
      <w:r w:rsidRPr="00BC6EDF">
        <w:rPr>
          <w:rFonts w:asciiTheme="majorHAnsi" w:hAnsiTheme="majorHAnsi" w:cstheme="majorHAnsi"/>
        </w:rPr>
        <w:t>2016, n° 4</w:t>
      </w:r>
      <w:r w:rsidR="00480952" w:rsidRPr="00BC6EDF">
        <w:rPr>
          <w:rFonts w:asciiTheme="majorHAnsi" w:hAnsiTheme="majorHAnsi" w:cstheme="majorHAnsi"/>
        </w:rPr>
        <w:t>, pp. 937-955</w:t>
      </w:r>
      <w:r w:rsidRPr="00BC6EDF">
        <w:rPr>
          <w:rFonts w:asciiTheme="majorHAnsi" w:hAnsiTheme="majorHAnsi" w:cstheme="majorHAnsi"/>
        </w:rPr>
        <w:t>.</w:t>
      </w:r>
    </w:p>
    <w:p w14:paraId="0C9F570E" w14:textId="77777777" w:rsidR="003B6E5F" w:rsidRPr="00BC6EDF" w:rsidRDefault="003B6E5F" w:rsidP="003B6E5F">
      <w:pPr>
        <w:jc w:val="both"/>
        <w:rPr>
          <w:rFonts w:asciiTheme="majorHAnsi" w:hAnsiTheme="majorHAnsi" w:cstheme="majorHAnsi"/>
        </w:rPr>
      </w:pPr>
    </w:p>
    <w:p w14:paraId="57DB6F34" w14:textId="4100DEEF"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w:t>
      </w:r>
      <w:proofErr w:type="spellStart"/>
      <w:r w:rsidRPr="00BC6EDF">
        <w:rPr>
          <w:rFonts w:asciiTheme="majorHAnsi" w:hAnsiTheme="majorHAnsi" w:cstheme="majorHAnsi"/>
        </w:rPr>
        <w:t>giusta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misura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Igiene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valutazione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operaia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siderurgia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italiana</w:t>
      </w:r>
      <w:proofErr w:type="spellEnd"/>
      <w:r w:rsidRPr="00BC6EDF">
        <w:rPr>
          <w:rFonts w:asciiTheme="majorHAnsi" w:hAnsiTheme="majorHAnsi" w:cstheme="majorHAnsi"/>
        </w:rPr>
        <w:t xml:space="preserve"> tra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Cinquanta</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Settanta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Giornale</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contemporanea</w:t>
      </w:r>
      <w:proofErr w:type="spellEnd"/>
      <w:r w:rsidR="00F27096" w:rsidRPr="00BC6EDF">
        <w:rPr>
          <w:rFonts w:asciiTheme="majorHAnsi" w:hAnsiTheme="majorHAnsi" w:cstheme="majorHAnsi"/>
        </w:rPr>
        <w:t>, vol. XIX, n° 2, 2016, pp. 139-160.</w:t>
      </w:r>
    </w:p>
    <w:p w14:paraId="184603CC" w14:textId="77777777" w:rsidR="003B6E5F" w:rsidRPr="00BC6EDF" w:rsidRDefault="003B6E5F" w:rsidP="003B6E5F">
      <w:pPr>
        <w:jc w:val="both"/>
        <w:rPr>
          <w:rFonts w:asciiTheme="majorHAnsi" w:hAnsiTheme="majorHAnsi" w:cstheme="majorHAnsi"/>
        </w:rPr>
      </w:pPr>
    </w:p>
    <w:p w14:paraId="510C5DC9"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Productivismo</w:t>
      </w:r>
      <w:proofErr w:type="spellEnd"/>
      <w:r w:rsidRPr="00BC6EDF">
        <w:rPr>
          <w:rFonts w:asciiTheme="majorHAnsi" w:hAnsiTheme="majorHAnsi" w:cstheme="majorHAnsi"/>
        </w:rPr>
        <w:t xml:space="preserve"> y </w:t>
      </w:r>
      <w:proofErr w:type="spellStart"/>
      <w:r w:rsidRPr="00BC6EDF">
        <w:rPr>
          <w:rFonts w:asciiTheme="majorHAnsi" w:hAnsiTheme="majorHAnsi" w:cstheme="majorHAnsi"/>
        </w:rPr>
        <w:t>centralidad</w:t>
      </w:r>
      <w:proofErr w:type="spellEnd"/>
      <w:r w:rsidRPr="00BC6EDF">
        <w:rPr>
          <w:rFonts w:asciiTheme="majorHAnsi" w:hAnsiTheme="majorHAnsi" w:cstheme="majorHAnsi"/>
        </w:rPr>
        <w:t xml:space="preserve"> de la </w:t>
      </w:r>
      <w:proofErr w:type="spellStart"/>
      <w:r w:rsidRPr="00BC6EDF">
        <w:rPr>
          <w:rFonts w:asciiTheme="majorHAnsi" w:hAnsiTheme="majorHAnsi" w:cstheme="majorHAnsi"/>
        </w:rPr>
        <w:t>fábrica</w:t>
      </w:r>
      <w:proofErr w:type="spellEnd"/>
      <w:r w:rsidRPr="00BC6EDF">
        <w:rPr>
          <w:rFonts w:asciiTheme="majorHAnsi" w:hAnsiTheme="majorHAnsi" w:cstheme="majorHAnsi"/>
        </w:rPr>
        <w:t xml:space="preserve"> en Italia. Dos </w:t>
      </w:r>
      <w:proofErr w:type="spellStart"/>
      <w:r w:rsidRPr="00BC6EDF">
        <w:rPr>
          <w:rFonts w:asciiTheme="majorHAnsi" w:hAnsiTheme="majorHAnsi" w:cstheme="majorHAnsi"/>
        </w:rPr>
        <w:t>secuencias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históricas</w:t>
      </w:r>
      <w:proofErr w:type="spellEnd"/>
      <w:r w:rsidRPr="00BC6EDF">
        <w:rPr>
          <w:rFonts w:asciiTheme="majorHAnsi" w:hAnsiTheme="majorHAnsi" w:cstheme="majorHAnsi"/>
        </w:rPr>
        <w:t xml:space="preserve"> </w:t>
      </w:r>
      <w:proofErr w:type="spellStart"/>
      <w:proofErr w:type="gramStart"/>
      <w:r w:rsidRPr="00BC6EDF">
        <w:rPr>
          <w:rFonts w:asciiTheme="majorHAnsi" w:hAnsiTheme="majorHAnsi" w:cstheme="majorHAnsi"/>
        </w:rPr>
        <w:t>excepcionales</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1945-48 y 1969-71 », </w:t>
      </w:r>
      <w:r w:rsidRPr="00BC6EDF">
        <w:rPr>
          <w:rFonts w:asciiTheme="majorHAnsi" w:hAnsiTheme="majorHAnsi" w:cstheme="majorHAnsi"/>
          <w:i/>
        </w:rPr>
        <w:t xml:space="preserve">Historia, </w:t>
      </w:r>
      <w:proofErr w:type="spellStart"/>
      <w:r w:rsidRPr="00BC6EDF">
        <w:rPr>
          <w:rFonts w:asciiTheme="majorHAnsi" w:hAnsiTheme="majorHAnsi" w:cstheme="majorHAnsi"/>
          <w:i/>
        </w:rPr>
        <w:t>trabajo</w:t>
      </w:r>
      <w:proofErr w:type="spellEnd"/>
      <w:r w:rsidRPr="00BC6EDF">
        <w:rPr>
          <w:rFonts w:asciiTheme="majorHAnsi" w:hAnsiTheme="majorHAnsi" w:cstheme="majorHAnsi"/>
          <w:i/>
        </w:rPr>
        <w:t xml:space="preserve"> y </w:t>
      </w:r>
      <w:proofErr w:type="spellStart"/>
      <w:r w:rsidRPr="00BC6EDF">
        <w:rPr>
          <w:rFonts w:asciiTheme="majorHAnsi" w:hAnsiTheme="majorHAnsi" w:cstheme="majorHAnsi"/>
          <w:i/>
        </w:rPr>
        <w:t>sociedad</w:t>
      </w:r>
      <w:proofErr w:type="spellEnd"/>
      <w:r w:rsidRPr="00BC6EDF">
        <w:rPr>
          <w:rFonts w:asciiTheme="majorHAnsi" w:hAnsiTheme="majorHAnsi" w:cstheme="majorHAnsi"/>
        </w:rPr>
        <w:t>, 2014, n° 5, p. 83-100.</w:t>
      </w:r>
    </w:p>
    <w:p w14:paraId="6276B618"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w:t>
      </w:r>
    </w:p>
    <w:p w14:paraId="7F349AE5" w14:textId="1EACA8A2"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cantine au prisme du paternalisme industriel. Alimentation et consentement à l'usine de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(Lombardie) entre fascisme et république », </w:t>
      </w:r>
      <w:r w:rsidRPr="00BC6EDF">
        <w:rPr>
          <w:rFonts w:asciiTheme="majorHAnsi" w:hAnsiTheme="majorHAnsi" w:cstheme="majorHAnsi"/>
          <w:i/>
          <w:iCs/>
        </w:rPr>
        <w:t>Le Mouvement social</w:t>
      </w:r>
      <w:r w:rsidRPr="00BC6EDF">
        <w:rPr>
          <w:rFonts w:asciiTheme="majorHAnsi" w:hAnsiTheme="majorHAnsi" w:cstheme="majorHAnsi"/>
        </w:rPr>
        <w:t xml:space="preserve">, 2014, vol. 2, n° 247, p. 105-121. </w:t>
      </w:r>
    </w:p>
    <w:p w14:paraId="65038D01" w14:textId="77777777" w:rsidR="00E97E07" w:rsidRPr="00BC6EDF" w:rsidRDefault="00E97E07" w:rsidP="003B6E5F">
      <w:pPr>
        <w:jc w:val="both"/>
        <w:rPr>
          <w:rFonts w:asciiTheme="majorHAnsi" w:hAnsiTheme="majorHAnsi" w:cstheme="majorHAnsi"/>
        </w:rPr>
      </w:pPr>
    </w:p>
    <w:p w14:paraId="6C2CE0A5" w14:textId="160B67DA" w:rsidR="00E97E07" w:rsidRPr="00BC6EDF" w:rsidRDefault="00E97E07" w:rsidP="003B6E5F">
      <w:pPr>
        <w:jc w:val="both"/>
        <w:rPr>
          <w:rFonts w:asciiTheme="majorHAnsi" w:eastAsia="Times New Roman" w:hAnsiTheme="majorHAnsi" w:cstheme="majorHAnsi"/>
          <w:kern w:val="0"/>
          <w:lang w:val="en-US" w:eastAsia="fr-FR"/>
        </w:rPr>
      </w:pPr>
      <w:r w:rsidRPr="00BC6EDF">
        <w:rPr>
          <w:rFonts w:asciiTheme="majorHAnsi" w:eastAsia="Times New Roman" w:hAnsiTheme="majorHAnsi" w:cstheme="majorHAnsi"/>
          <w:kern w:val="0"/>
          <w:lang w:eastAsia="fr-FR"/>
        </w:rPr>
        <w:t>« </w:t>
      </w:r>
      <w:proofErr w:type="spellStart"/>
      <w:r w:rsidRPr="00BC6EDF">
        <w:rPr>
          <w:rFonts w:asciiTheme="majorHAnsi" w:eastAsia="Times New Roman" w:hAnsiTheme="majorHAnsi" w:cstheme="majorHAnsi"/>
          <w:kern w:val="0"/>
          <w:lang w:eastAsia="fr-FR"/>
        </w:rPr>
        <w:t>Città</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contese</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Spazi</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urbani</w:t>
      </w:r>
      <w:proofErr w:type="spellEnd"/>
      <w:r w:rsidRPr="00BC6EDF">
        <w:rPr>
          <w:rFonts w:asciiTheme="majorHAnsi" w:eastAsia="Times New Roman" w:hAnsiTheme="majorHAnsi" w:cstheme="majorHAnsi"/>
          <w:kern w:val="0"/>
          <w:lang w:eastAsia="fr-FR"/>
        </w:rPr>
        <w:t xml:space="preserve"> e </w:t>
      </w:r>
      <w:proofErr w:type="spellStart"/>
      <w:r w:rsidRPr="00BC6EDF">
        <w:rPr>
          <w:rFonts w:asciiTheme="majorHAnsi" w:eastAsia="Times New Roman" w:hAnsiTheme="majorHAnsi" w:cstheme="majorHAnsi"/>
          <w:kern w:val="0"/>
          <w:lang w:eastAsia="fr-FR"/>
        </w:rPr>
        <w:t>frontiere</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sociali</w:t>
      </w:r>
      <w:proofErr w:type="spellEnd"/>
      <w:r w:rsidRPr="00BC6EDF">
        <w:rPr>
          <w:rFonts w:asciiTheme="majorHAnsi" w:eastAsia="Times New Roman" w:hAnsiTheme="majorHAnsi" w:cstheme="majorHAnsi"/>
          <w:kern w:val="0"/>
          <w:lang w:eastAsia="fr-FR"/>
        </w:rPr>
        <w:t xml:space="preserve"> » (avec Ivan Severi), </w:t>
      </w:r>
      <w:proofErr w:type="spellStart"/>
      <w:r w:rsidRPr="00BC6EDF">
        <w:rPr>
          <w:rFonts w:asciiTheme="majorHAnsi" w:eastAsia="Times New Roman" w:hAnsiTheme="majorHAnsi" w:cstheme="majorHAnsi"/>
          <w:i/>
          <w:iCs/>
          <w:kern w:val="0"/>
          <w:lang w:eastAsia="fr-FR"/>
        </w:rPr>
        <w:t>Zapruder</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val="en-US" w:eastAsia="fr-FR"/>
        </w:rPr>
        <w:t>Rivista</w:t>
      </w:r>
      <w:proofErr w:type="spellEnd"/>
      <w:r w:rsidRPr="00BC6EDF">
        <w:rPr>
          <w:rFonts w:asciiTheme="majorHAnsi" w:eastAsia="Times New Roman" w:hAnsiTheme="majorHAnsi" w:cstheme="majorHAnsi"/>
          <w:i/>
          <w:iCs/>
          <w:kern w:val="0"/>
          <w:lang w:val="en-US" w:eastAsia="fr-FR"/>
        </w:rPr>
        <w:t xml:space="preserve"> di </w:t>
      </w:r>
      <w:proofErr w:type="spellStart"/>
      <w:r w:rsidRPr="00BC6EDF">
        <w:rPr>
          <w:rFonts w:asciiTheme="majorHAnsi" w:eastAsia="Times New Roman" w:hAnsiTheme="majorHAnsi" w:cstheme="majorHAnsi"/>
          <w:i/>
          <w:iCs/>
          <w:kern w:val="0"/>
          <w:lang w:val="en-US" w:eastAsia="fr-FR"/>
        </w:rPr>
        <w:t>storia</w:t>
      </w:r>
      <w:proofErr w:type="spellEnd"/>
      <w:r w:rsidRPr="00BC6EDF">
        <w:rPr>
          <w:rFonts w:asciiTheme="majorHAnsi" w:eastAsia="Times New Roman" w:hAnsiTheme="majorHAnsi" w:cstheme="majorHAnsi"/>
          <w:i/>
          <w:iCs/>
          <w:kern w:val="0"/>
          <w:lang w:val="en-US" w:eastAsia="fr-FR"/>
        </w:rPr>
        <w:t xml:space="preserve"> </w:t>
      </w:r>
      <w:proofErr w:type="spellStart"/>
      <w:r w:rsidRPr="00BC6EDF">
        <w:rPr>
          <w:rFonts w:asciiTheme="majorHAnsi" w:eastAsia="Times New Roman" w:hAnsiTheme="majorHAnsi" w:cstheme="majorHAnsi"/>
          <w:i/>
          <w:iCs/>
          <w:kern w:val="0"/>
          <w:lang w:val="en-US" w:eastAsia="fr-FR"/>
        </w:rPr>
        <w:t>della</w:t>
      </w:r>
      <w:proofErr w:type="spellEnd"/>
      <w:r w:rsidRPr="00BC6EDF">
        <w:rPr>
          <w:rFonts w:asciiTheme="majorHAnsi" w:eastAsia="Times New Roman" w:hAnsiTheme="majorHAnsi" w:cstheme="majorHAnsi"/>
          <w:i/>
          <w:iCs/>
          <w:kern w:val="0"/>
          <w:lang w:val="en-US" w:eastAsia="fr-FR"/>
        </w:rPr>
        <w:t xml:space="preserve"> </w:t>
      </w:r>
      <w:proofErr w:type="spellStart"/>
      <w:r w:rsidRPr="00BC6EDF">
        <w:rPr>
          <w:rFonts w:asciiTheme="majorHAnsi" w:eastAsia="Times New Roman" w:hAnsiTheme="majorHAnsi" w:cstheme="majorHAnsi"/>
          <w:i/>
          <w:iCs/>
          <w:kern w:val="0"/>
          <w:lang w:val="en-US" w:eastAsia="fr-FR"/>
        </w:rPr>
        <w:t>conflittualità</w:t>
      </w:r>
      <w:proofErr w:type="spellEnd"/>
      <w:r w:rsidRPr="00BC6EDF">
        <w:rPr>
          <w:rFonts w:asciiTheme="majorHAnsi" w:eastAsia="Times New Roman" w:hAnsiTheme="majorHAnsi" w:cstheme="majorHAnsi"/>
          <w:i/>
          <w:iCs/>
          <w:kern w:val="0"/>
          <w:lang w:val="en-US" w:eastAsia="fr-FR"/>
        </w:rPr>
        <w:t xml:space="preserve"> </w:t>
      </w:r>
      <w:proofErr w:type="spellStart"/>
      <w:r w:rsidRPr="00BC6EDF">
        <w:rPr>
          <w:rFonts w:asciiTheme="majorHAnsi" w:eastAsia="Times New Roman" w:hAnsiTheme="majorHAnsi" w:cstheme="majorHAnsi"/>
          <w:i/>
          <w:iCs/>
          <w:kern w:val="0"/>
          <w:lang w:val="en-US" w:eastAsia="fr-FR"/>
        </w:rPr>
        <w:t>soiale</w:t>
      </w:r>
      <w:proofErr w:type="spellEnd"/>
      <w:r w:rsidRPr="00BC6EDF">
        <w:rPr>
          <w:rFonts w:asciiTheme="majorHAnsi" w:eastAsia="Times New Roman" w:hAnsiTheme="majorHAnsi" w:cstheme="majorHAnsi"/>
          <w:kern w:val="0"/>
          <w:lang w:val="en-US" w:eastAsia="fr-FR"/>
        </w:rPr>
        <w:t>, 2014, n° 35, pp. 2-7.</w:t>
      </w:r>
    </w:p>
    <w:p w14:paraId="20273DC7" w14:textId="77777777" w:rsidR="003B6E5F" w:rsidRPr="00BC6EDF" w:rsidRDefault="003B6E5F" w:rsidP="003B6E5F">
      <w:pPr>
        <w:jc w:val="both"/>
        <w:rPr>
          <w:rFonts w:asciiTheme="majorHAnsi" w:hAnsiTheme="majorHAnsi" w:cstheme="majorHAnsi"/>
          <w:lang w:val="en-US"/>
        </w:rPr>
      </w:pPr>
    </w:p>
    <w:p w14:paraId="1C79B51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lang w:val="en-US"/>
        </w:rPr>
        <w:t xml:space="preserve">« Equal pay for a similar work. </w:t>
      </w:r>
      <w:r w:rsidRPr="00BC6EDF">
        <w:rPr>
          <w:rFonts w:asciiTheme="majorHAnsi" w:hAnsiTheme="majorHAnsi" w:cstheme="majorHAnsi"/>
        </w:rPr>
        <w:t xml:space="preserve">Le mythe régulateur du salaire au poste dans l’Europe de la CECA (années 1950-1960) », </w:t>
      </w:r>
      <w:r w:rsidRPr="00BC6EDF">
        <w:rPr>
          <w:rFonts w:asciiTheme="majorHAnsi" w:hAnsiTheme="majorHAnsi" w:cstheme="majorHAnsi"/>
          <w:i/>
        </w:rPr>
        <w:t>Travail et emploi</w:t>
      </w:r>
      <w:r w:rsidRPr="00BC6EDF">
        <w:rPr>
          <w:rFonts w:asciiTheme="majorHAnsi" w:hAnsiTheme="majorHAnsi" w:cstheme="majorHAnsi"/>
        </w:rPr>
        <w:t>, 2013, n° 133, pp. 13-24.</w:t>
      </w:r>
    </w:p>
    <w:p w14:paraId="04240261" w14:textId="77777777" w:rsidR="003B6E5F" w:rsidRPr="00BC6EDF" w:rsidRDefault="003B6E5F" w:rsidP="003B6E5F">
      <w:pPr>
        <w:jc w:val="both"/>
        <w:rPr>
          <w:rFonts w:asciiTheme="majorHAnsi" w:hAnsiTheme="majorHAnsi" w:cstheme="majorHAnsi"/>
        </w:rPr>
      </w:pPr>
    </w:p>
    <w:p w14:paraId="747BF55D"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Gino </w:t>
      </w:r>
      <w:proofErr w:type="spellStart"/>
      <w:r w:rsidRPr="00BC6EDF">
        <w:rPr>
          <w:rFonts w:asciiTheme="majorHAnsi" w:hAnsiTheme="majorHAnsi" w:cstheme="majorHAnsi"/>
        </w:rPr>
        <w:t>Giugni</w:t>
      </w:r>
      <w:proofErr w:type="spellEnd"/>
      <w:r w:rsidRPr="00BC6EDF">
        <w:rPr>
          <w:rFonts w:asciiTheme="majorHAnsi" w:hAnsiTheme="majorHAnsi" w:cstheme="majorHAnsi"/>
        </w:rPr>
        <w:t xml:space="preserve"> tra </w:t>
      </w:r>
      <w:proofErr w:type="spellStart"/>
      <w:r w:rsidRPr="00BC6EDF">
        <w:rPr>
          <w:rFonts w:asciiTheme="majorHAnsi" w:hAnsiTheme="majorHAnsi" w:cstheme="majorHAnsi"/>
        </w:rPr>
        <w:t>Iri</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Intersind</w:t>
      </w:r>
      <w:proofErr w:type="spellEnd"/>
      <w:r w:rsidRPr="00BC6EDF">
        <w:rPr>
          <w:rFonts w:asciiTheme="majorHAnsi" w:hAnsiTheme="majorHAnsi" w:cstheme="majorHAnsi"/>
        </w:rPr>
        <w:t xml:space="preserve"> (1951-1968) », </w:t>
      </w:r>
      <w:proofErr w:type="spellStart"/>
      <w:r w:rsidRPr="00BC6EDF">
        <w:rPr>
          <w:rFonts w:asciiTheme="majorHAnsi" w:hAnsiTheme="majorHAnsi" w:cstheme="majorHAnsi"/>
          <w:i/>
        </w:rPr>
        <w:t>Giornale</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diritto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lavoro</w:t>
      </w:r>
      <w:proofErr w:type="spellEnd"/>
      <w:r w:rsidRPr="00BC6EDF">
        <w:rPr>
          <w:rFonts w:asciiTheme="majorHAnsi" w:hAnsiTheme="majorHAnsi" w:cstheme="majorHAnsi"/>
          <w:i/>
        </w:rPr>
        <w:t xml:space="preserve"> e di </w:t>
      </w:r>
      <w:proofErr w:type="spellStart"/>
      <w:r w:rsidRPr="00BC6EDF">
        <w:rPr>
          <w:rFonts w:asciiTheme="majorHAnsi" w:hAnsiTheme="majorHAnsi" w:cstheme="majorHAnsi"/>
          <w:i/>
        </w:rPr>
        <w:t>relazioni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industriali</w:t>
      </w:r>
      <w:proofErr w:type="spellEnd"/>
      <w:r w:rsidRPr="00BC6EDF">
        <w:rPr>
          <w:rFonts w:asciiTheme="majorHAnsi" w:hAnsiTheme="majorHAnsi" w:cstheme="majorHAnsi"/>
        </w:rPr>
        <w:t>, 2012, n° 134, pp. 581-594.</w:t>
      </w:r>
    </w:p>
    <w:p w14:paraId="5280DE7B" w14:textId="77777777" w:rsidR="003B6E5F" w:rsidRPr="00BC6EDF" w:rsidRDefault="003B6E5F" w:rsidP="003B6E5F">
      <w:pPr>
        <w:jc w:val="both"/>
        <w:rPr>
          <w:rFonts w:asciiTheme="majorHAnsi" w:hAnsiTheme="majorHAnsi" w:cstheme="majorHAnsi"/>
        </w:rPr>
      </w:pPr>
    </w:p>
    <w:p w14:paraId="09265468" w14:textId="77777777" w:rsidR="00F56F83" w:rsidRDefault="003B6E5F" w:rsidP="003B6E5F">
      <w:pPr>
        <w:jc w:val="both"/>
        <w:rPr>
          <w:rFonts w:asciiTheme="majorHAnsi" w:hAnsiTheme="majorHAnsi" w:cstheme="majorHAnsi"/>
        </w:rPr>
      </w:pPr>
      <w:r w:rsidRPr="00BC6EDF">
        <w:rPr>
          <w:rFonts w:asciiTheme="majorHAnsi" w:hAnsiTheme="majorHAnsi" w:cstheme="majorHAnsi"/>
        </w:rPr>
        <w:t xml:space="preserve">« Des relations plus humaines ? Cadres et patrons chrétiens face au productivisme managérial (Italie, années 1950-1960) », </w:t>
      </w:r>
      <w:proofErr w:type="spellStart"/>
      <w:r w:rsidRPr="00BC6EDF">
        <w:rPr>
          <w:rFonts w:asciiTheme="majorHAnsi" w:hAnsiTheme="majorHAnsi" w:cstheme="majorHAnsi"/>
          <w:i/>
        </w:rPr>
        <w:t>SociologieS</w:t>
      </w:r>
      <w:proofErr w:type="spellEnd"/>
      <w:r w:rsidRPr="00BC6EDF">
        <w:rPr>
          <w:rFonts w:asciiTheme="majorHAnsi" w:hAnsiTheme="majorHAnsi" w:cstheme="majorHAnsi"/>
        </w:rPr>
        <w:t xml:space="preserve">, </w:t>
      </w:r>
      <w:r w:rsidR="00CC76CC" w:rsidRPr="00BC6EDF">
        <w:rPr>
          <w:rFonts w:asciiTheme="majorHAnsi" w:hAnsiTheme="majorHAnsi" w:cstheme="majorHAnsi"/>
        </w:rPr>
        <w:t xml:space="preserve">2012, </w:t>
      </w:r>
      <w:r w:rsidRPr="00BC6EDF">
        <w:rPr>
          <w:rFonts w:asciiTheme="majorHAnsi" w:hAnsiTheme="majorHAnsi" w:cstheme="majorHAnsi"/>
        </w:rPr>
        <w:t xml:space="preserve">Dossier : </w:t>
      </w:r>
      <w:r w:rsidRPr="00BC6EDF">
        <w:rPr>
          <w:rFonts w:asciiTheme="majorHAnsi" w:hAnsiTheme="majorHAnsi" w:cstheme="majorHAnsi"/>
          <w:i/>
        </w:rPr>
        <w:t>Professions et métiers autour de la Méditerranée</w:t>
      </w:r>
      <w:r w:rsidR="00F56F83">
        <w:rPr>
          <w:rFonts w:asciiTheme="majorHAnsi" w:hAnsiTheme="majorHAnsi" w:cstheme="majorHAnsi"/>
        </w:rPr>
        <w:t>.</w:t>
      </w:r>
    </w:p>
    <w:p w14:paraId="34E3EB87" w14:textId="6812960F" w:rsidR="003B6E5F" w:rsidRPr="00F56F83" w:rsidRDefault="00F56F83" w:rsidP="003B6E5F">
      <w:pPr>
        <w:jc w:val="both"/>
        <w:rPr>
          <w:rFonts w:asciiTheme="majorHAnsi" w:hAnsiTheme="majorHAnsi" w:cstheme="majorHAnsi"/>
          <w:lang w:val="en-US"/>
        </w:rPr>
      </w:pPr>
      <w:proofErr w:type="gramStart"/>
      <w:r w:rsidRPr="00F56F83">
        <w:rPr>
          <w:rFonts w:asciiTheme="majorHAnsi" w:hAnsiTheme="majorHAnsi" w:cstheme="majorHAnsi"/>
          <w:lang w:val="en-US"/>
        </w:rPr>
        <w:t>URL</w:t>
      </w:r>
      <w:r w:rsidR="003B6E5F" w:rsidRPr="00F56F83">
        <w:rPr>
          <w:rFonts w:asciiTheme="majorHAnsi" w:hAnsiTheme="majorHAnsi" w:cstheme="majorHAnsi"/>
          <w:lang w:val="en-US"/>
        </w:rPr>
        <w:t> :</w:t>
      </w:r>
      <w:proofErr w:type="gramEnd"/>
      <w:r w:rsidR="003B6E5F" w:rsidRPr="00F56F83">
        <w:rPr>
          <w:rFonts w:asciiTheme="majorHAnsi" w:hAnsiTheme="majorHAnsi" w:cstheme="majorHAnsi"/>
          <w:lang w:val="en-US"/>
        </w:rPr>
        <w:t xml:space="preserve"> </w:t>
      </w:r>
      <w:hyperlink r:id="rId7" w:history="1">
        <w:r w:rsidR="003B6E5F" w:rsidRPr="00F56F83">
          <w:rPr>
            <w:rStyle w:val="Lienhypertexte"/>
            <w:rFonts w:asciiTheme="majorHAnsi" w:hAnsiTheme="majorHAnsi" w:cstheme="majorHAnsi"/>
            <w:color w:val="auto"/>
            <w:lang w:val="en-US"/>
          </w:rPr>
          <w:t>http://sociologies.revues.org/3103</w:t>
        </w:r>
      </w:hyperlink>
      <w:r w:rsidR="003B6E5F" w:rsidRPr="00F56F83">
        <w:rPr>
          <w:rFonts w:asciiTheme="majorHAnsi" w:hAnsiTheme="majorHAnsi" w:cstheme="majorHAnsi"/>
          <w:lang w:val="en-US"/>
        </w:rPr>
        <w:t xml:space="preserve">. </w:t>
      </w:r>
    </w:p>
    <w:p w14:paraId="412D5DD6" w14:textId="77777777" w:rsidR="00E97E07" w:rsidRPr="00F56F83" w:rsidRDefault="00E97E07" w:rsidP="003B6E5F">
      <w:pPr>
        <w:jc w:val="both"/>
        <w:rPr>
          <w:rFonts w:asciiTheme="majorHAnsi" w:hAnsiTheme="majorHAnsi" w:cstheme="majorHAnsi"/>
          <w:lang w:val="en-US"/>
        </w:rPr>
      </w:pPr>
    </w:p>
    <w:p w14:paraId="4E9BC9C7" w14:textId="77777777" w:rsidR="00E97E07" w:rsidRPr="00BC6EDF" w:rsidRDefault="00E97E07" w:rsidP="00E97E07">
      <w:pPr>
        <w:pStyle w:val="Corpsdetexte"/>
        <w:spacing w:after="0"/>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Categorizzare</w:t>
      </w:r>
      <w:proofErr w:type="spellEnd"/>
      <w:r w:rsidRPr="00BC6EDF">
        <w:rPr>
          <w:rFonts w:asciiTheme="majorHAnsi" w:hAnsiTheme="majorHAnsi" w:cstheme="majorHAnsi"/>
        </w:rPr>
        <w:t xml:space="preserve"> la </w:t>
      </w:r>
      <w:proofErr w:type="spellStart"/>
      <w:r w:rsidRPr="00BC6EDF">
        <w:rPr>
          <w:rFonts w:asciiTheme="majorHAnsi" w:hAnsiTheme="majorHAnsi" w:cstheme="majorHAnsi"/>
        </w:rPr>
        <w:t>diversità</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Identità</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identificazione</w:t>
      </w:r>
      <w:proofErr w:type="spellEnd"/>
      <w:r w:rsidRPr="00BC6EDF">
        <w:rPr>
          <w:rFonts w:asciiTheme="majorHAnsi" w:hAnsiTheme="majorHAnsi" w:cstheme="majorHAnsi"/>
        </w:rPr>
        <w:t xml:space="preserve">, norma sociale » (avec </w:t>
      </w:r>
      <w:proofErr w:type="spellStart"/>
      <w:r w:rsidRPr="00BC6EDF">
        <w:rPr>
          <w:rFonts w:asciiTheme="majorHAnsi" w:hAnsiTheme="majorHAnsi" w:cstheme="majorHAnsi"/>
        </w:rPr>
        <w:t>Fiammetta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Balestracci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2012, n° 29, pp. 2-7.</w:t>
      </w:r>
    </w:p>
    <w:p w14:paraId="4998BEFA" w14:textId="77777777" w:rsidR="00E97E07" w:rsidRPr="00BC6EDF" w:rsidRDefault="00E97E07" w:rsidP="00E97E07">
      <w:pPr>
        <w:pStyle w:val="Corpsdetexte"/>
        <w:spacing w:after="0"/>
        <w:rPr>
          <w:rFonts w:asciiTheme="majorHAnsi" w:hAnsiTheme="majorHAnsi" w:cstheme="majorHAnsi"/>
        </w:rPr>
      </w:pPr>
    </w:p>
    <w:p w14:paraId="03E34727" w14:textId="77777777" w:rsidR="00E97E07" w:rsidRPr="00D41684" w:rsidRDefault="00E97E07" w:rsidP="00E97E07">
      <w:pPr>
        <w:pStyle w:val="Corpsdetexte"/>
        <w:spacing w:after="0"/>
        <w:rPr>
          <w:rFonts w:asciiTheme="majorHAnsi" w:hAnsiTheme="majorHAnsi" w:cstheme="majorHAnsi"/>
          <w:lang w:val="en-US"/>
        </w:rPr>
      </w:pPr>
      <w:r w:rsidRPr="00BC6EDF">
        <w:rPr>
          <w:rFonts w:asciiTheme="majorHAnsi" w:hAnsiTheme="majorHAnsi" w:cstheme="majorHAnsi"/>
        </w:rPr>
        <w:t>« </w:t>
      </w:r>
      <w:proofErr w:type="spellStart"/>
      <w:r w:rsidRPr="00BC6EDF">
        <w:rPr>
          <w:rFonts w:asciiTheme="majorHAnsi" w:hAnsiTheme="majorHAnsi" w:cstheme="majorHAnsi"/>
        </w:rPr>
        <w:t>Appropriazioni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indebite</w:t>
      </w:r>
      <w:proofErr w:type="spellEnd"/>
      <w:r w:rsidRPr="00BC6EDF">
        <w:rPr>
          <w:rFonts w:asciiTheme="majorHAnsi" w:hAnsiTheme="majorHAnsi" w:cstheme="majorHAnsi"/>
        </w:rPr>
        <w:t>. L’</w:t>
      </w:r>
      <w:proofErr w:type="spellStart"/>
      <w:r w:rsidRPr="00BC6EDF">
        <w:rPr>
          <w:rFonts w:asciiTheme="majorHAnsi" w:hAnsiTheme="majorHAnsi" w:cstheme="majorHAnsi"/>
        </w:rPr>
        <w:t>economia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politica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comando</w:t>
      </w:r>
      <w:proofErr w:type="spellEnd"/>
      <w:r w:rsidRPr="00BC6EDF">
        <w:rPr>
          <w:rFonts w:asciiTheme="majorHAnsi" w:hAnsiTheme="majorHAnsi" w:cstheme="majorHAnsi"/>
        </w:rPr>
        <w:t xml:space="preserve"> e l’</w:t>
      </w:r>
      <w:proofErr w:type="spellStart"/>
      <w:r w:rsidRPr="00BC6EDF">
        <w:rPr>
          <w:rFonts w:asciiTheme="majorHAnsi" w:hAnsiTheme="majorHAnsi" w:cstheme="majorHAnsi"/>
        </w:rPr>
        <w:t>economia</w:t>
      </w:r>
      <w:proofErr w:type="spellEnd"/>
      <w:r w:rsidRPr="00BC6EDF">
        <w:rPr>
          <w:rFonts w:asciiTheme="majorHAnsi" w:hAnsiTheme="majorHAnsi" w:cstheme="majorHAnsi"/>
        </w:rPr>
        <w:t xml:space="preserve"> morale dei </w:t>
      </w:r>
      <w:proofErr w:type="spellStart"/>
      <w:r w:rsidRPr="00BC6EDF">
        <w:rPr>
          <w:rFonts w:asciiTheme="majorHAnsi" w:hAnsiTheme="majorHAnsi" w:cstheme="majorHAnsi"/>
        </w:rPr>
        <w:t>lavoratori</w:t>
      </w:r>
      <w:proofErr w:type="spellEnd"/>
      <w:r w:rsidRPr="00BC6EDF">
        <w:rPr>
          <w:rFonts w:asciiTheme="majorHAnsi" w:hAnsiTheme="majorHAnsi" w:cstheme="majorHAnsi"/>
        </w:rPr>
        <w:t xml:space="preserve"> » (avec Lidia Martin),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D41684">
        <w:rPr>
          <w:rFonts w:asciiTheme="majorHAnsi" w:hAnsiTheme="majorHAnsi" w:cstheme="majorHAnsi"/>
          <w:i/>
          <w:lang w:val="en-US"/>
        </w:rPr>
        <w:t>Rivista</w:t>
      </w:r>
      <w:proofErr w:type="spellEnd"/>
      <w:r w:rsidRPr="00D41684">
        <w:rPr>
          <w:rFonts w:asciiTheme="majorHAnsi" w:hAnsiTheme="majorHAnsi" w:cstheme="majorHAnsi"/>
          <w:i/>
          <w:lang w:val="en-US"/>
        </w:rPr>
        <w:t xml:space="preserve"> di </w:t>
      </w:r>
      <w:proofErr w:type="spellStart"/>
      <w:r w:rsidRPr="00D41684">
        <w:rPr>
          <w:rFonts w:asciiTheme="majorHAnsi" w:hAnsiTheme="majorHAnsi" w:cstheme="majorHAnsi"/>
          <w:i/>
          <w:lang w:val="en-US"/>
        </w:rPr>
        <w:t>storia</w:t>
      </w:r>
      <w:proofErr w:type="spellEnd"/>
      <w:r w:rsidRPr="00D41684">
        <w:rPr>
          <w:rFonts w:asciiTheme="majorHAnsi" w:hAnsiTheme="majorHAnsi" w:cstheme="majorHAnsi"/>
          <w:i/>
          <w:lang w:val="en-US"/>
        </w:rPr>
        <w:t xml:space="preserve"> </w:t>
      </w:r>
      <w:proofErr w:type="spellStart"/>
      <w:r w:rsidRPr="00D41684">
        <w:rPr>
          <w:rFonts w:asciiTheme="majorHAnsi" w:hAnsiTheme="majorHAnsi" w:cstheme="majorHAnsi"/>
          <w:i/>
          <w:lang w:val="en-US"/>
        </w:rPr>
        <w:t>della</w:t>
      </w:r>
      <w:proofErr w:type="spellEnd"/>
      <w:r w:rsidRPr="00D41684">
        <w:rPr>
          <w:rFonts w:asciiTheme="majorHAnsi" w:hAnsiTheme="majorHAnsi" w:cstheme="majorHAnsi"/>
          <w:i/>
          <w:lang w:val="en-US"/>
        </w:rPr>
        <w:t xml:space="preserve"> </w:t>
      </w:r>
      <w:proofErr w:type="spellStart"/>
      <w:r w:rsidRPr="00D41684">
        <w:rPr>
          <w:rFonts w:asciiTheme="majorHAnsi" w:hAnsiTheme="majorHAnsi" w:cstheme="majorHAnsi"/>
          <w:i/>
          <w:lang w:val="en-US"/>
        </w:rPr>
        <w:t>conflittualità</w:t>
      </w:r>
      <w:proofErr w:type="spellEnd"/>
      <w:r w:rsidRPr="00D41684">
        <w:rPr>
          <w:rFonts w:asciiTheme="majorHAnsi" w:hAnsiTheme="majorHAnsi" w:cstheme="majorHAnsi"/>
          <w:i/>
          <w:lang w:val="en-US"/>
        </w:rPr>
        <w:t xml:space="preserve"> </w:t>
      </w:r>
      <w:proofErr w:type="spellStart"/>
      <w:r w:rsidRPr="00D41684">
        <w:rPr>
          <w:rFonts w:asciiTheme="majorHAnsi" w:hAnsiTheme="majorHAnsi" w:cstheme="majorHAnsi"/>
          <w:i/>
          <w:lang w:val="en-US"/>
        </w:rPr>
        <w:t>sociale</w:t>
      </w:r>
      <w:proofErr w:type="spellEnd"/>
      <w:r w:rsidRPr="00D41684">
        <w:rPr>
          <w:rFonts w:asciiTheme="majorHAnsi" w:hAnsiTheme="majorHAnsi" w:cstheme="majorHAnsi"/>
          <w:lang w:val="en-US"/>
        </w:rPr>
        <w:t xml:space="preserve">, 2011, n° 24, pp. 2-7. </w:t>
      </w:r>
    </w:p>
    <w:p w14:paraId="26CF6187" w14:textId="77777777" w:rsidR="003B6E5F" w:rsidRPr="00D41684" w:rsidRDefault="003B6E5F" w:rsidP="003B6E5F">
      <w:pPr>
        <w:jc w:val="both"/>
        <w:rPr>
          <w:rFonts w:asciiTheme="majorHAnsi" w:hAnsiTheme="majorHAnsi" w:cstheme="majorHAnsi"/>
          <w:lang w:val="en-US"/>
        </w:rPr>
      </w:pPr>
    </w:p>
    <w:p w14:paraId="7CDD3674" w14:textId="4AC2A893" w:rsidR="003B6E5F" w:rsidRPr="00D41684" w:rsidRDefault="00310623" w:rsidP="003B6E5F">
      <w:pPr>
        <w:jc w:val="both"/>
        <w:rPr>
          <w:rFonts w:asciiTheme="majorHAnsi" w:hAnsiTheme="majorHAnsi" w:cstheme="majorHAnsi"/>
          <w:lang w:val="en-US"/>
        </w:rPr>
      </w:pPr>
      <w:r w:rsidRPr="00D41684">
        <w:rPr>
          <w:rFonts w:asciiTheme="majorHAnsi" w:hAnsiTheme="majorHAnsi" w:cstheme="majorHAnsi"/>
          <w:lang w:val="en-US"/>
        </w:rPr>
        <w:t>« </w:t>
      </w:r>
      <w:proofErr w:type="spellStart"/>
      <w:r w:rsidRPr="00D41684">
        <w:rPr>
          <w:rFonts w:asciiTheme="majorHAnsi" w:hAnsiTheme="majorHAnsi" w:cstheme="majorHAnsi"/>
          <w:lang w:val="en-US"/>
        </w:rPr>
        <w:t>L’operaio</w:t>
      </w:r>
      <w:proofErr w:type="spellEnd"/>
      <w:r w:rsidRPr="00D41684">
        <w:rPr>
          <w:rFonts w:asciiTheme="majorHAnsi" w:hAnsiTheme="majorHAnsi" w:cstheme="majorHAnsi"/>
          <w:lang w:val="en-US"/>
        </w:rPr>
        <w:t xml:space="preserve"> </w:t>
      </w:r>
      <w:proofErr w:type="spellStart"/>
      <w:r w:rsidRPr="00D41684">
        <w:rPr>
          <w:rFonts w:asciiTheme="majorHAnsi" w:hAnsiTheme="majorHAnsi" w:cstheme="majorHAnsi"/>
          <w:lang w:val="en-US"/>
        </w:rPr>
        <w:t>integrato</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l’interessamento</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alla</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produttività</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nello</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stabilimento</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siderurgico</w:t>
      </w:r>
      <w:proofErr w:type="spellEnd"/>
      <w:r w:rsidR="003B6E5F" w:rsidRPr="00D41684">
        <w:rPr>
          <w:rFonts w:asciiTheme="majorHAnsi" w:hAnsiTheme="majorHAnsi" w:cstheme="majorHAnsi"/>
          <w:lang w:val="en-US"/>
        </w:rPr>
        <w:t xml:space="preserve"> di </w:t>
      </w:r>
      <w:proofErr w:type="spellStart"/>
      <w:r w:rsidR="003B6E5F" w:rsidRPr="00D41684">
        <w:rPr>
          <w:rFonts w:asciiTheme="majorHAnsi" w:hAnsiTheme="majorHAnsi" w:cstheme="majorHAnsi"/>
          <w:lang w:val="en-US"/>
        </w:rPr>
        <w:t>Cornigliano</w:t>
      </w:r>
      <w:proofErr w:type="spellEnd"/>
      <w:r w:rsidR="003B6E5F" w:rsidRPr="00D41684">
        <w:rPr>
          <w:rFonts w:asciiTheme="majorHAnsi" w:hAnsiTheme="majorHAnsi" w:cstheme="majorHAnsi"/>
          <w:lang w:val="en-US"/>
        </w:rPr>
        <w:t xml:space="preserve"> (1953-1961) », </w:t>
      </w:r>
      <w:proofErr w:type="spellStart"/>
      <w:r w:rsidR="003B6E5F" w:rsidRPr="00D41684">
        <w:rPr>
          <w:rFonts w:asciiTheme="majorHAnsi" w:hAnsiTheme="majorHAnsi" w:cstheme="majorHAnsi"/>
          <w:i/>
          <w:lang w:val="en-US"/>
        </w:rPr>
        <w:t>Imprese</w:t>
      </w:r>
      <w:proofErr w:type="spellEnd"/>
      <w:r w:rsidR="003B6E5F" w:rsidRPr="00D41684">
        <w:rPr>
          <w:rFonts w:asciiTheme="majorHAnsi" w:hAnsiTheme="majorHAnsi" w:cstheme="majorHAnsi"/>
          <w:i/>
          <w:lang w:val="en-US"/>
        </w:rPr>
        <w:t xml:space="preserve"> e </w:t>
      </w:r>
      <w:proofErr w:type="spellStart"/>
      <w:r w:rsidR="003B6E5F" w:rsidRPr="00D41684">
        <w:rPr>
          <w:rFonts w:asciiTheme="majorHAnsi" w:hAnsiTheme="majorHAnsi" w:cstheme="majorHAnsi"/>
          <w:i/>
          <w:lang w:val="en-US"/>
        </w:rPr>
        <w:t>storia</w:t>
      </w:r>
      <w:proofErr w:type="spellEnd"/>
      <w:r w:rsidR="003B6E5F" w:rsidRPr="00D41684">
        <w:rPr>
          <w:rFonts w:asciiTheme="majorHAnsi" w:hAnsiTheme="majorHAnsi" w:cstheme="majorHAnsi"/>
          <w:lang w:val="en-US"/>
        </w:rPr>
        <w:t xml:space="preserve">, </w:t>
      </w:r>
      <w:proofErr w:type="spellStart"/>
      <w:r w:rsidR="003B6E5F" w:rsidRPr="00D41684">
        <w:rPr>
          <w:rFonts w:asciiTheme="majorHAnsi" w:hAnsiTheme="majorHAnsi" w:cstheme="majorHAnsi"/>
          <w:lang w:val="en-US"/>
        </w:rPr>
        <w:t>janvier-juin</w:t>
      </w:r>
      <w:proofErr w:type="spellEnd"/>
      <w:r w:rsidR="003B6E5F" w:rsidRPr="00D41684">
        <w:rPr>
          <w:rFonts w:asciiTheme="majorHAnsi" w:hAnsiTheme="majorHAnsi" w:cstheme="majorHAnsi"/>
          <w:lang w:val="en-US"/>
        </w:rPr>
        <w:t xml:space="preserve"> 2010, n° 39, pp. 93-123.</w:t>
      </w:r>
    </w:p>
    <w:p w14:paraId="4D7F0C1B" w14:textId="77777777" w:rsidR="003B6E5F" w:rsidRPr="00D41684" w:rsidRDefault="003B6E5F" w:rsidP="003B6E5F">
      <w:pPr>
        <w:jc w:val="both"/>
        <w:rPr>
          <w:rFonts w:asciiTheme="majorHAnsi" w:hAnsiTheme="majorHAnsi" w:cstheme="majorHAnsi"/>
          <w:lang w:val="en-US"/>
        </w:rPr>
      </w:pPr>
    </w:p>
    <w:p w14:paraId="1E004D57"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The circulation of practices: Americanizing social relations at the </w:t>
      </w:r>
      <w:proofErr w:type="spellStart"/>
      <w:r w:rsidRPr="00BC6EDF">
        <w:rPr>
          <w:rFonts w:asciiTheme="majorHAnsi" w:hAnsiTheme="majorHAnsi" w:cstheme="majorHAnsi"/>
          <w:lang w:val="en-US"/>
        </w:rPr>
        <w:t>Cornigliano</w:t>
      </w:r>
      <w:proofErr w:type="spellEnd"/>
      <w:r w:rsidRPr="00BC6EDF">
        <w:rPr>
          <w:rFonts w:asciiTheme="majorHAnsi" w:hAnsiTheme="majorHAnsi" w:cstheme="majorHAnsi"/>
          <w:lang w:val="en-US"/>
        </w:rPr>
        <w:t xml:space="preserve"> steel plant (Italy), 1948-1960 », </w:t>
      </w:r>
      <w:r w:rsidRPr="00BC6EDF">
        <w:rPr>
          <w:rFonts w:asciiTheme="majorHAnsi" w:hAnsiTheme="majorHAnsi" w:cstheme="majorHAnsi"/>
          <w:i/>
          <w:iCs/>
          <w:lang w:val="en-US"/>
        </w:rPr>
        <w:t>Labor History</w:t>
      </w:r>
      <w:r w:rsidRPr="00BC6EDF">
        <w:rPr>
          <w:rFonts w:asciiTheme="majorHAnsi" w:hAnsiTheme="majorHAnsi" w:cstheme="majorHAnsi"/>
          <w:lang w:val="en-US"/>
        </w:rPr>
        <w:t>, May 2010, vol. 51, pp. 231-248.</w:t>
      </w:r>
    </w:p>
    <w:p w14:paraId="0CA3BACE" w14:textId="77777777" w:rsidR="003B6E5F" w:rsidRPr="00BC6EDF" w:rsidRDefault="003B6E5F" w:rsidP="003B6E5F">
      <w:pPr>
        <w:jc w:val="both"/>
        <w:rPr>
          <w:rFonts w:asciiTheme="majorHAnsi" w:hAnsiTheme="majorHAnsi" w:cstheme="majorHAnsi"/>
          <w:lang w:val="en-US"/>
        </w:rPr>
      </w:pPr>
    </w:p>
    <w:p w14:paraId="00422D28"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L’échec de la démocratie industrielle dans l’Italie d’après-guerre : l’expérience du conseil de gestion chez Alfa Romeo, 1945-1951 », </w:t>
      </w:r>
      <w:r w:rsidRPr="00BC6EDF">
        <w:rPr>
          <w:rFonts w:asciiTheme="majorHAnsi" w:hAnsiTheme="majorHAnsi" w:cstheme="majorHAnsi"/>
          <w:i/>
        </w:rPr>
        <w:t>Histoire, économie et société</w:t>
      </w:r>
      <w:r w:rsidRPr="00BC6EDF">
        <w:rPr>
          <w:rFonts w:asciiTheme="majorHAnsi" w:hAnsiTheme="majorHAnsi" w:cstheme="majorHAnsi"/>
        </w:rPr>
        <w:t>, 2007, n° 1, pp. 125-142.</w:t>
      </w:r>
    </w:p>
    <w:p w14:paraId="05CB137A" w14:textId="77777777" w:rsidR="003B6E5F" w:rsidRPr="00BC6EDF" w:rsidRDefault="003B6E5F" w:rsidP="003B6E5F">
      <w:pPr>
        <w:jc w:val="both"/>
        <w:rPr>
          <w:rFonts w:asciiTheme="majorHAnsi" w:hAnsiTheme="majorHAnsi" w:cstheme="majorHAnsi"/>
        </w:rPr>
      </w:pPr>
    </w:p>
    <w:p w14:paraId="5AB6EEC9" w14:textId="77777777" w:rsidR="003B6E5F" w:rsidRPr="00BC6EDF" w:rsidRDefault="003B6E5F" w:rsidP="003B6E5F">
      <w:pPr>
        <w:pStyle w:val="Corpsdetexte"/>
        <w:spacing w:after="0"/>
        <w:rPr>
          <w:rFonts w:asciiTheme="majorHAnsi" w:hAnsiTheme="majorHAnsi" w:cstheme="majorHAnsi"/>
        </w:rPr>
      </w:pPr>
      <w:r w:rsidRPr="00BC6EDF">
        <w:rPr>
          <w:rFonts w:asciiTheme="majorHAnsi" w:hAnsiTheme="majorHAnsi" w:cstheme="majorHAnsi"/>
        </w:rPr>
        <w:t>« I ‘</w:t>
      </w:r>
      <w:proofErr w:type="spellStart"/>
      <w:r w:rsidRPr="00BC6EDF">
        <w:rPr>
          <w:rFonts w:asciiTheme="majorHAnsi" w:hAnsiTheme="majorHAnsi" w:cstheme="majorHAnsi"/>
        </w:rPr>
        <w:t>tecnocrati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riformisti</w:t>
      </w:r>
      <w:proofErr w:type="spellEnd"/>
      <w:r w:rsidRPr="00BC6EDF">
        <w:rPr>
          <w:rFonts w:asciiTheme="majorHAnsi" w:hAnsiTheme="majorHAnsi" w:cstheme="majorHAnsi"/>
        </w:rPr>
        <w:t xml:space="preserve">’ e la </w:t>
      </w:r>
      <w:proofErr w:type="spellStart"/>
      <w:r w:rsidRPr="00BC6EDF">
        <w:rPr>
          <w:rFonts w:asciiTheme="majorHAnsi" w:hAnsiTheme="majorHAnsi" w:cstheme="majorHAnsi"/>
        </w:rPr>
        <w:t>ricostruzione</w:t>
      </w:r>
      <w:proofErr w:type="spellEnd"/>
      <w:r w:rsidRPr="00BC6EDF">
        <w:rPr>
          <w:rFonts w:asciiTheme="majorHAnsi" w:hAnsiTheme="majorHAnsi" w:cstheme="majorHAnsi"/>
        </w:rPr>
        <w:t xml:space="preserve"> in Italia »,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in </w:t>
      </w:r>
      <w:proofErr w:type="spellStart"/>
      <w:r w:rsidRPr="00BC6EDF">
        <w:rPr>
          <w:rFonts w:asciiTheme="majorHAnsi" w:hAnsiTheme="majorHAnsi" w:cstheme="majorHAnsi"/>
          <w:i/>
        </w:rPr>
        <w:t>Lombardia</w:t>
      </w:r>
      <w:proofErr w:type="spellEnd"/>
      <w:r w:rsidRPr="00BC6EDF">
        <w:rPr>
          <w:rFonts w:asciiTheme="majorHAnsi" w:hAnsiTheme="majorHAnsi" w:cstheme="majorHAnsi"/>
        </w:rPr>
        <w:t>, 27, 2007, n° 2, pp. 69-82.</w:t>
      </w:r>
    </w:p>
    <w:p w14:paraId="36F37776" w14:textId="77777777" w:rsidR="003B6E5F" w:rsidRPr="00BC6EDF" w:rsidRDefault="003B6E5F" w:rsidP="003B6E5F">
      <w:pPr>
        <w:jc w:val="both"/>
        <w:rPr>
          <w:rFonts w:asciiTheme="majorHAnsi" w:hAnsiTheme="majorHAnsi" w:cstheme="majorHAnsi"/>
        </w:rPr>
      </w:pPr>
    </w:p>
    <w:p w14:paraId="353AC6C7"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Généalogie et évolution de la notion de ‘cadre’ en Italie », </w:t>
      </w:r>
      <w:r w:rsidRPr="00BC6EDF">
        <w:rPr>
          <w:rFonts w:asciiTheme="majorHAnsi" w:hAnsiTheme="majorHAnsi" w:cstheme="majorHAnsi"/>
          <w:i/>
        </w:rPr>
        <w:t>Sociologie du travail</w:t>
      </w:r>
      <w:r w:rsidRPr="00BC6EDF">
        <w:rPr>
          <w:rFonts w:asciiTheme="majorHAnsi" w:hAnsiTheme="majorHAnsi" w:cstheme="majorHAnsi"/>
        </w:rPr>
        <w:t>, 48, 2006, n° 4, pp. 509-524.</w:t>
      </w:r>
    </w:p>
    <w:p w14:paraId="2AE8A320" w14:textId="77777777" w:rsidR="003B6E5F" w:rsidRPr="00BC6EDF" w:rsidRDefault="003B6E5F" w:rsidP="003B6E5F">
      <w:pPr>
        <w:rPr>
          <w:rFonts w:asciiTheme="majorHAnsi" w:hAnsiTheme="majorHAnsi" w:cstheme="majorHAnsi"/>
        </w:rPr>
      </w:pPr>
    </w:p>
    <w:p w14:paraId="39C6CC8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Des perceptions du modèle américain : les techniques du </w:t>
      </w:r>
      <w:proofErr w:type="spellStart"/>
      <w:r w:rsidRPr="00BC6EDF">
        <w:rPr>
          <w:rFonts w:asciiTheme="majorHAnsi" w:hAnsiTheme="majorHAnsi" w:cstheme="majorHAnsi"/>
          <w:i/>
        </w:rPr>
        <w:t>systematic</w:t>
      </w:r>
      <w:proofErr w:type="spellEnd"/>
      <w:r w:rsidRPr="00BC6EDF">
        <w:rPr>
          <w:rFonts w:asciiTheme="majorHAnsi" w:hAnsiTheme="majorHAnsi" w:cstheme="majorHAnsi"/>
        </w:rPr>
        <w:t xml:space="preserve"> </w:t>
      </w:r>
      <w:r w:rsidRPr="00BC6EDF">
        <w:rPr>
          <w:rFonts w:asciiTheme="majorHAnsi" w:hAnsiTheme="majorHAnsi" w:cstheme="majorHAnsi"/>
          <w:i/>
        </w:rPr>
        <w:t>management</w:t>
      </w:r>
      <w:r w:rsidRPr="00BC6EDF">
        <w:rPr>
          <w:rFonts w:asciiTheme="majorHAnsi" w:hAnsiTheme="majorHAnsi" w:cstheme="majorHAnsi"/>
        </w:rPr>
        <w:t xml:space="preserve"> dans les rapports des missions italiennes de productivité, 1952-1961 », </w:t>
      </w:r>
      <w:r w:rsidRPr="00BC6EDF">
        <w:rPr>
          <w:rFonts w:asciiTheme="majorHAnsi" w:hAnsiTheme="majorHAnsi" w:cstheme="majorHAnsi"/>
          <w:i/>
        </w:rPr>
        <w:t>Histoire et Société. Revue européenne d’histoire sociale</w:t>
      </w:r>
      <w:r w:rsidRPr="00BC6EDF">
        <w:rPr>
          <w:rFonts w:asciiTheme="majorHAnsi" w:hAnsiTheme="majorHAnsi" w:cstheme="majorHAnsi"/>
        </w:rPr>
        <w:t>, 2005, n° 14, pp. 68-79.</w:t>
      </w:r>
    </w:p>
    <w:p w14:paraId="1AA04E74" w14:textId="77777777" w:rsidR="003B6E5F" w:rsidRPr="00BC6EDF" w:rsidRDefault="003B6E5F" w:rsidP="003B6E5F">
      <w:pPr>
        <w:jc w:val="both"/>
        <w:rPr>
          <w:rFonts w:asciiTheme="majorHAnsi" w:hAnsiTheme="majorHAnsi" w:cstheme="majorHAnsi"/>
        </w:rPr>
      </w:pPr>
    </w:p>
    <w:p w14:paraId="12EE6699"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Il ‘management’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governo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scarsità</w:t>
      </w:r>
      <w:proofErr w:type="spellEnd"/>
      <w:r w:rsidRPr="00BC6EDF">
        <w:rPr>
          <w:rFonts w:asciiTheme="majorHAnsi" w:hAnsiTheme="majorHAnsi" w:cstheme="majorHAnsi"/>
        </w:rPr>
        <w:t xml:space="preserve"> : l’IRI e i </w:t>
      </w:r>
      <w:proofErr w:type="spellStart"/>
      <w:r w:rsidRPr="00BC6EDF">
        <w:rPr>
          <w:rFonts w:asciiTheme="majorHAnsi" w:hAnsiTheme="majorHAnsi" w:cstheme="majorHAnsi"/>
        </w:rPr>
        <w:t>piani</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ricostruzione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economica</w:t>
      </w:r>
      <w:proofErr w:type="spellEnd"/>
      <w:r w:rsidRPr="00BC6EDF">
        <w:rPr>
          <w:rFonts w:asciiTheme="majorHAnsi" w:hAnsiTheme="majorHAnsi" w:cstheme="majorHAnsi"/>
        </w:rPr>
        <w:t xml:space="preserve">, 1943-47 », </w:t>
      </w:r>
      <w:proofErr w:type="spellStart"/>
      <w:r w:rsidRPr="00BC6EDF">
        <w:rPr>
          <w:rFonts w:asciiTheme="majorHAnsi" w:hAnsiTheme="majorHAnsi" w:cstheme="majorHAnsi"/>
          <w:i/>
        </w:rPr>
        <w:t>Studi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storici</w:t>
      </w:r>
      <w:proofErr w:type="spellEnd"/>
      <w:r w:rsidRPr="00BC6EDF">
        <w:rPr>
          <w:rFonts w:asciiTheme="majorHAnsi" w:hAnsiTheme="majorHAnsi" w:cstheme="majorHAnsi"/>
        </w:rPr>
        <w:t>, 46, janvier-mars 2005, n° 1, pp. 127-154.</w:t>
      </w:r>
    </w:p>
    <w:p w14:paraId="5EE2C6BC" w14:textId="77777777" w:rsidR="003B6E5F" w:rsidRPr="00BC6EDF" w:rsidRDefault="003B6E5F" w:rsidP="003B6E5F">
      <w:pPr>
        <w:jc w:val="both"/>
        <w:rPr>
          <w:rFonts w:asciiTheme="majorHAnsi" w:hAnsiTheme="majorHAnsi" w:cstheme="majorHAnsi"/>
        </w:rPr>
      </w:pPr>
    </w:p>
    <w:p w14:paraId="64DEFD64" w14:textId="77777777" w:rsidR="00D41684" w:rsidRDefault="00D41684" w:rsidP="00D41684">
      <w:pPr>
        <w:pStyle w:val="Corpsdetexte"/>
        <w:spacing w:after="0"/>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Un’esperienza</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aziendalismo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riformistico</w:t>
      </w:r>
      <w:proofErr w:type="spellEnd"/>
      <w:r w:rsidRPr="00BC6EDF">
        <w:rPr>
          <w:rFonts w:asciiTheme="majorHAnsi" w:hAnsiTheme="majorHAnsi" w:cstheme="majorHAnsi"/>
        </w:rPr>
        <w:t xml:space="preserve">’ : l’IRI </w:t>
      </w:r>
      <w:proofErr w:type="spellStart"/>
      <w:r w:rsidRPr="00BC6EDF">
        <w:rPr>
          <w:rFonts w:asciiTheme="majorHAnsi" w:hAnsiTheme="majorHAnsi" w:cstheme="majorHAnsi"/>
        </w:rPr>
        <w:t>negli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Cinquanta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Annali</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dell’impresa</w:t>
      </w:r>
      <w:proofErr w:type="spellEnd"/>
      <w:r w:rsidRPr="00BC6EDF">
        <w:rPr>
          <w:rFonts w:asciiTheme="majorHAnsi" w:hAnsiTheme="majorHAnsi" w:cstheme="majorHAnsi"/>
        </w:rPr>
        <w:t>, 2005, pp. 613-634.</w:t>
      </w:r>
    </w:p>
    <w:p w14:paraId="31F62B10" w14:textId="77777777" w:rsidR="00D41684" w:rsidRPr="00BC6EDF" w:rsidRDefault="00D41684" w:rsidP="00D41684">
      <w:pPr>
        <w:pStyle w:val="Corpsdetexte"/>
        <w:spacing w:after="0"/>
        <w:jc w:val="both"/>
        <w:rPr>
          <w:rFonts w:asciiTheme="majorHAnsi" w:hAnsiTheme="majorHAnsi" w:cstheme="majorHAnsi"/>
        </w:rPr>
      </w:pPr>
    </w:p>
    <w:p w14:paraId="3CEEFB41" w14:textId="7FCAF694" w:rsidR="003B6E5F" w:rsidRPr="00BC6EDF" w:rsidRDefault="003B6E5F" w:rsidP="003B6E5F">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Lezioni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dall’America</w:t>
      </w:r>
      <w:proofErr w:type="spellEnd"/>
      <w:r w:rsidRPr="00BC6EDF">
        <w:rPr>
          <w:rFonts w:asciiTheme="majorHAnsi" w:hAnsiTheme="majorHAnsi" w:cstheme="majorHAnsi"/>
        </w:rPr>
        <w:t>. L’IRI, il Piano Marshall e lo ‘</w:t>
      </w:r>
      <w:proofErr w:type="spellStart"/>
      <w:r w:rsidRPr="00BC6EDF">
        <w:rPr>
          <w:rFonts w:asciiTheme="majorHAnsi" w:hAnsiTheme="majorHAnsi" w:cstheme="majorHAnsi"/>
        </w:rPr>
        <w:t>sca</w:t>
      </w:r>
      <w:r w:rsidR="004D3B73" w:rsidRPr="00BC6EDF">
        <w:rPr>
          <w:rFonts w:asciiTheme="majorHAnsi" w:hAnsiTheme="majorHAnsi" w:cstheme="majorHAnsi"/>
        </w:rPr>
        <w:t>mbio</w:t>
      </w:r>
      <w:proofErr w:type="spellEnd"/>
      <w:r w:rsidR="004D3B73" w:rsidRPr="00BC6EDF">
        <w:rPr>
          <w:rFonts w:asciiTheme="majorHAnsi" w:hAnsiTheme="majorHAnsi" w:cstheme="majorHAnsi"/>
        </w:rPr>
        <w:t xml:space="preserve">’ di </w:t>
      </w:r>
      <w:proofErr w:type="spellStart"/>
      <w:r w:rsidR="004D3B73" w:rsidRPr="00BC6EDF">
        <w:rPr>
          <w:rFonts w:asciiTheme="majorHAnsi" w:hAnsiTheme="majorHAnsi" w:cstheme="majorHAnsi"/>
        </w:rPr>
        <w:t>esperti</w:t>
      </w:r>
      <w:proofErr w:type="spellEnd"/>
      <w:r w:rsidR="004D3B73" w:rsidRPr="00BC6EDF">
        <w:rPr>
          <w:rFonts w:asciiTheme="majorHAnsi" w:hAnsiTheme="majorHAnsi" w:cstheme="majorHAnsi"/>
        </w:rPr>
        <w:t xml:space="preserve"> con </w:t>
      </w:r>
      <w:proofErr w:type="spellStart"/>
      <w:r w:rsidR="004D3B73" w:rsidRPr="00BC6EDF">
        <w:rPr>
          <w:rFonts w:asciiTheme="majorHAnsi" w:hAnsiTheme="majorHAnsi" w:cstheme="majorHAnsi"/>
        </w:rPr>
        <w:t>gli</w:t>
      </w:r>
      <w:proofErr w:type="spellEnd"/>
      <w:r w:rsidR="004D3B73" w:rsidRPr="00BC6EDF">
        <w:rPr>
          <w:rFonts w:asciiTheme="majorHAnsi" w:hAnsiTheme="majorHAnsi" w:cstheme="majorHAnsi"/>
        </w:rPr>
        <w:t xml:space="preserve"> </w:t>
      </w:r>
      <w:proofErr w:type="spellStart"/>
      <w:r w:rsidR="004D3B73" w:rsidRPr="00BC6EDF">
        <w:rPr>
          <w:rFonts w:asciiTheme="majorHAnsi" w:hAnsiTheme="majorHAnsi" w:cstheme="majorHAnsi"/>
        </w:rPr>
        <w:t>Stati</w:t>
      </w:r>
      <w:proofErr w:type="spellEnd"/>
      <w:r w:rsidR="004D3B73" w:rsidRPr="00BC6EDF">
        <w:rPr>
          <w:rFonts w:asciiTheme="majorHAnsi" w:hAnsiTheme="majorHAnsi" w:cstheme="majorHAnsi"/>
        </w:rPr>
        <w:t xml:space="preserve"> </w:t>
      </w:r>
      <w:proofErr w:type="spellStart"/>
      <w:r w:rsidR="004D3B73" w:rsidRPr="00BC6EDF">
        <w:rPr>
          <w:rFonts w:asciiTheme="majorHAnsi" w:hAnsiTheme="majorHAnsi" w:cstheme="majorHAnsi"/>
        </w:rPr>
        <w:t>u</w:t>
      </w:r>
      <w:r w:rsidRPr="00BC6EDF">
        <w:rPr>
          <w:rFonts w:asciiTheme="majorHAnsi" w:hAnsiTheme="majorHAnsi" w:cstheme="majorHAnsi"/>
        </w:rPr>
        <w:t>niti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durante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Cinquanta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Imprese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xml:space="preserve">, janvier-juin 2003, n° 26, pp. 51-90. </w:t>
      </w:r>
    </w:p>
    <w:p w14:paraId="3729C81A" w14:textId="77777777" w:rsidR="003B6E5F" w:rsidRPr="00BC6EDF" w:rsidRDefault="003B6E5F" w:rsidP="003B6E5F">
      <w:pPr>
        <w:jc w:val="both"/>
        <w:rPr>
          <w:rFonts w:asciiTheme="majorHAnsi" w:hAnsiTheme="majorHAnsi" w:cstheme="majorHAnsi"/>
        </w:rPr>
      </w:pPr>
    </w:p>
    <w:p w14:paraId="58EE5EF7" w14:textId="65843B81"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w:t>
      </w:r>
      <w:proofErr w:type="spellStart"/>
      <w:r w:rsidRPr="00BC6EDF">
        <w:rPr>
          <w:rFonts w:asciiTheme="majorHAnsi" w:hAnsiTheme="majorHAnsi" w:cstheme="majorHAnsi"/>
        </w:rPr>
        <w:t>retorica</w:t>
      </w:r>
      <w:proofErr w:type="spellEnd"/>
      <w:r w:rsidRPr="00BC6EDF">
        <w:rPr>
          <w:rFonts w:asciiTheme="majorHAnsi" w:hAnsiTheme="majorHAnsi" w:cstheme="majorHAnsi"/>
        </w:rPr>
        <w:t xml:space="preserve"> dei </w:t>
      </w:r>
      <w:proofErr w:type="spellStart"/>
      <w:r w:rsidRPr="00BC6EDF">
        <w:rPr>
          <w:rFonts w:asciiTheme="majorHAnsi" w:hAnsiTheme="majorHAnsi" w:cstheme="majorHAnsi"/>
        </w:rPr>
        <w:t>costi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Convenzioni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contabili</w:t>
      </w:r>
      <w:proofErr w:type="spellEnd"/>
      <w:r w:rsidRPr="00BC6EDF">
        <w:rPr>
          <w:rFonts w:asciiTheme="majorHAnsi" w:hAnsiTheme="majorHAnsi" w:cstheme="majorHAnsi"/>
        </w:rPr>
        <w:t xml:space="preserve"> </w:t>
      </w:r>
      <w:r w:rsidR="00310623" w:rsidRPr="00BC6EDF">
        <w:rPr>
          <w:rFonts w:asciiTheme="majorHAnsi" w:hAnsiTheme="majorHAnsi" w:cstheme="majorHAnsi"/>
        </w:rPr>
        <w:t xml:space="preserve">e </w:t>
      </w:r>
      <w:proofErr w:type="spellStart"/>
      <w:r w:rsidR="00310623" w:rsidRPr="00BC6EDF">
        <w:rPr>
          <w:rFonts w:asciiTheme="majorHAnsi" w:hAnsiTheme="majorHAnsi" w:cstheme="majorHAnsi"/>
        </w:rPr>
        <w:t>stili</w:t>
      </w:r>
      <w:proofErr w:type="spellEnd"/>
      <w:r w:rsidR="00310623" w:rsidRPr="00BC6EDF">
        <w:rPr>
          <w:rFonts w:asciiTheme="majorHAnsi" w:hAnsiTheme="majorHAnsi" w:cstheme="majorHAnsi"/>
        </w:rPr>
        <w:t xml:space="preserve"> </w:t>
      </w:r>
      <w:proofErr w:type="spellStart"/>
      <w:r w:rsidR="00310623" w:rsidRPr="00BC6EDF">
        <w:rPr>
          <w:rFonts w:asciiTheme="majorHAnsi" w:hAnsiTheme="majorHAnsi" w:cstheme="majorHAnsi"/>
        </w:rPr>
        <w:t>manageriali</w:t>
      </w:r>
      <w:proofErr w:type="spellEnd"/>
      <w:r w:rsidR="00310623" w:rsidRPr="00BC6EDF">
        <w:rPr>
          <w:rFonts w:asciiTheme="majorHAnsi" w:hAnsiTheme="majorHAnsi" w:cstheme="majorHAnsi"/>
        </w:rPr>
        <w:t xml:space="preserve"> a </w:t>
      </w:r>
      <w:proofErr w:type="spellStart"/>
      <w:proofErr w:type="gramStart"/>
      <w:r w:rsidR="00310623" w:rsidRPr="00BC6EDF">
        <w:rPr>
          <w:rFonts w:asciiTheme="majorHAnsi" w:hAnsiTheme="majorHAnsi" w:cstheme="majorHAnsi"/>
        </w:rPr>
        <w:t>confronto</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Oscar </w:t>
      </w:r>
      <w:proofErr w:type="spellStart"/>
      <w:r w:rsidRPr="00BC6EDF">
        <w:rPr>
          <w:rFonts w:asciiTheme="majorHAnsi" w:hAnsiTheme="majorHAnsi" w:cstheme="majorHAnsi"/>
        </w:rPr>
        <w:t>Sinigaglia</w:t>
      </w:r>
      <w:proofErr w:type="spellEnd"/>
      <w:r w:rsidRPr="00BC6EDF">
        <w:rPr>
          <w:rFonts w:asciiTheme="majorHAnsi" w:hAnsiTheme="majorHAnsi" w:cstheme="majorHAnsi"/>
        </w:rPr>
        <w:t xml:space="preserve"> e l’Ilva </w:t>
      </w:r>
      <w:proofErr w:type="spellStart"/>
      <w:r w:rsidRPr="00BC6EDF">
        <w:rPr>
          <w:rFonts w:asciiTheme="majorHAnsi" w:hAnsiTheme="majorHAnsi" w:cstheme="majorHAnsi"/>
        </w:rPr>
        <w:t>nei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primi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Trenta</w:t>
      </w:r>
      <w:proofErr w:type="spellEnd"/>
      <w:r w:rsidRPr="00BC6EDF">
        <w:rPr>
          <w:rFonts w:asciiTheme="majorHAnsi" w:hAnsiTheme="majorHAnsi" w:cstheme="majorHAnsi"/>
        </w:rPr>
        <w:t xml:space="preserve"> », </w:t>
      </w:r>
      <w:r w:rsidRPr="00BC6EDF">
        <w:rPr>
          <w:rFonts w:asciiTheme="majorHAnsi" w:hAnsiTheme="majorHAnsi" w:cstheme="majorHAnsi"/>
          <w:i/>
        </w:rPr>
        <w:t xml:space="preserve">Società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2003, n° 99, pp. 59-91.</w:t>
      </w:r>
    </w:p>
    <w:p w14:paraId="4BBE1B8C" w14:textId="77777777" w:rsidR="003B6E5F" w:rsidRPr="00BC6EDF" w:rsidRDefault="003B6E5F" w:rsidP="003B6E5F">
      <w:pPr>
        <w:jc w:val="both"/>
        <w:rPr>
          <w:rFonts w:asciiTheme="majorHAnsi" w:hAnsiTheme="majorHAnsi" w:cstheme="majorHAnsi"/>
        </w:rPr>
      </w:pPr>
    </w:p>
    <w:p w14:paraId="5733A053" w14:textId="77777777" w:rsidR="003B6E5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Business history in Italia: </w:t>
      </w:r>
      <w:proofErr w:type="spellStart"/>
      <w:r w:rsidRPr="00BC6EDF">
        <w:rPr>
          <w:rFonts w:asciiTheme="majorHAnsi" w:hAnsiTheme="majorHAnsi" w:cstheme="majorHAnsi"/>
          <w:lang w:val="en-US"/>
        </w:rPr>
        <w:t>una</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rassegna</w:t>
      </w:r>
      <w:proofErr w:type="spellEnd"/>
      <w:r w:rsidRPr="00BC6EDF">
        <w:rPr>
          <w:rFonts w:asciiTheme="majorHAnsi" w:hAnsiTheme="majorHAnsi" w:cstheme="majorHAnsi"/>
          <w:lang w:val="en-US"/>
        </w:rPr>
        <w:t xml:space="preserve"> (1999-2000) », </w:t>
      </w:r>
      <w:proofErr w:type="spellStart"/>
      <w:r w:rsidRPr="00BC6EDF">
        <w:rPr>
          <w:rFonts w:asciiTheme="majorHAnsi" w:hAnsiTheme="majorHAnsi" w:cstheme="majorHAnsi"/>
          <w:i/>
          <w:lang w:val="en-US"/>
        </w:rPr>
        <w:t>Imprese</w:t>
      </w:r>
      <w:proofErr w:type="spellEnd"/>
      <w:r w:rsidRPr="00BC6EDF">
        <w:rPr>
          <w:rFonts w:asciiTheme="majorHAnsi" w:hAnsiTheme="majorHAnsi" w:cstheme="majorHAnsi"/>
          <w:i/>
          <w:lang w:val="en-US"/>
        </w:rPr>
        <w:t xml:space="preserve"> e </w:t>
      </w:r>
      <w:proofErr w:type="spellStart"/>
      <w:r w:rsidRPr="00BC6EDF">
        <w:rPr>
          <w:rFonts w:asciiTheme="majorHAnsi" w:hAnsiTheme="majorHAnsi" w:cstheme="majorHAnsi"/>
          <w:i/>
          <w:lang w:val="en-US"/>
        </w:rPr>
        <w:t>storia</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juin-juillet</w:t>
      </w:r>
      <w:proofErr w:type="spellEnd"/>
      <w:r w:rsidRPr="00BC6EDF">
        <w:rPr>
          <w:rFonts w:asciiTheme="majorHAnsi" w:hAnsiTheme="majorHAnsi" w:cstheme="majorHAnsi"/>
          <w:lang w:val="en-US"/>
        </w:rPr>
        <w:t xml:space="preserve"> 2002, n° 24, </w:t>
      </w:r>
      <w:r w:rsidRPr="00BC6EDF">
        <w:rPr>
          <w:rFonts w:asciiTheme="majorHAnsi" w:hAnsiTheme="majorHAnsi" w:cstheme="majorHAnsi"/>
          <w:lang w:val="en-US"/>
        </w:rPr>
        <w:lastRenderedPageBreak/>
        <w:t>pp. 105-144.</w:t>
      </w:r>
    </w:p>
    <w:p w14:paraId="765E2EE7" w14:textId="77777777" w:rsidR="00D41684" w:rsidRPr="00BC6EDF" w:rsidRDefault="00D41684" w:rsidP="00D41684">
      <w:pPr>
        <w:jc w:val="both"/>
        <w:rPr>
          <w:rFonts w:asciiTheme="majorHAnsi" w:hAnsiTheme="majorHAnsi" w:cstheme="majorHAnsi"/>
        </w:rPr>
      </w:pPr>
    </w:p>
    <w:p w14:paraId="163A412B" w14:textId="77777777" w:rsidR="00D41684" w:rsidRPr="00BC6EDF" w:rsidRDefault="00D41684" w:rsidP="00D41684">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Crisi</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riorganizzazione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bancaria</w:t>
      </w:r>
      <w:proofErr w:type="spellEnd"/>
      <w:r w:rsidRPr="00BC6EDF">
        <w:rPr>
          <w:rFonts w:asciiTheme="majorHAnsi" w:hAnsiTheme="majorHAnsi" w:cstheme="majorHAnsi"/>
        </w:rPr>
        <w:t xml:space="preserve">. Le </w:t>
      </w:r>
      <w:r w:rsidRPr="00BC6EDF">
        <w:rPr>
          <w:rFonts w:asciiTheme="majorHAnsi" w:hAnsiTheme="majorHAnsi" w:cstheme="majorHAnsi"/>
          <w:i/>
        </w:rPr>
        <w:t>holdings</w:t>
      </w:r>
      <w:r w:rsidRPr="00BC6EDF">
        <w:rPr>
          <w:rFonts w:asciiTheme="majorHAnsi" w:hAnsiTheme="majorHAnsi" w:cstheme="majorHAnsi"/>
        </w:rPr>
        <w:t xml:space="preserve"> di </w:t>
      </w:r>
      <w:proofErr w:type="spellStart"/>
      <w:r w:rsidRPr="00BC6EDF">
        <w:rPr>
          <w:rFonts w:asciiTheme="majorHAnsi" w:hAnsiTheme="majorHAnsi" w:cstheme="majorHAnsi"/>
        </w:rPr>
        <w:t>smobilizzo</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Comit</w:t>
      </w:r>
      <w:proofErr w:type="spellEnd"/>
      <w:r w:rsidRPr="00BC6EDF">
        <w:rPr>
          <w:rFonts w:asciiTheme="majorHAnsi" w:hAnsiTheme="majorHAnsi" w:cstheme="majorHAnsi"/>
        </w:rPr>
        <w:t xml:space="preserve"> e </w:t>
      </w:r>
      <w:proofErr w:type="spellStart"/>
      <w:proofErr w:type="gramStart"/>
      <w:r w:rsidRPr="00BC6EDF">
        <w:rPr>
          <w:rFonts w:asciiTheme="majorHAnsi" w:hAnsiTheme="majorHAnsi" w:cstheme="majorHAnsi"/>
        </w:rPr>
        <w:t>Credit</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w:t>
      </w:r>
      <w:proofErr w:type="spellStart"/>
      <w:r w:rsidRPr="00BC6EDF">
        <w:rPr>
          <w:rFonts w:asciiTheme="majorHAnsi" w:hAnsiTheme="majorHAnsi" w:cstheme="majorHAnsi"/>
        </w:rPr>
        <w:t>strategie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strutture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soggetti</w:t>
      </w:r>
      <w:proofErr w:type="spellEnd"/>
      <w:r w:rsidRPr="00BC6EDF">
        <w:rPr>
          <w:rFonts w:asciiTheme="majorHAnsi" w:hAnsiTheme="majorHAnsi" w:cstheme="majorHAnsi"/>
        </w:rPr>
        <w:t xml:space="preserve"> (1924-1934) », </w:t>
      </w:r>
      <w:proofErr w:type="spellStart"/>
      <w:r w:rsidRPr="00BC6EDF">
        <w:rPr>
          <w:rFonts w:asciiTheme="majorHAnsi" w:hAnsiTheme="majorHAnsi" w:cstheme="majorHAnsi"/>
          <w:i/>
        </w:rPr>
        <w:t>Annali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Fondazione</w:t>
      </w:r>
      <w:proofErr w:type="spellEnd"/>
      <w:r w:rsidRPr="00BC6EDF">
        <w:rPr>
          <w:rFonts w:asciiTheme="majorHAnsi" w:hAnsiTheme="majorHAnsi" w:cstheme="majorHAnsi"/>
          <w:i/>
        </w:rPr>
        <w:t xml:space="preserve"> Luigi Einaudi</w:t>
      </w:r>
      <w:r w:rsidRPr="00BC6EDF">
        <w:rPr>
          <w:rFonts w:asciiTheme="majorHAnsi" w:hAnsiTheme="majorHAnsi" w:cstheme="majorHAnsi"/>
        </w:rPr>
        <w:t>, vol. XXXIII, 1999, pp. 55-101.</w:t>
      </w:r>
    </w:p>
    <w:p w14:paraId="729A8184" w14:textId="77777777" w:rsidR="003B6E5F" w:rsidRPr="00BC6EDF" w:rsidRDefault="003B6E5F" w:rsidP="003B6E5F">
      <w:pPr>
        <w:jc w:val="both"/>
        <w:rPr>
          <w:rFonts w:asciiTheme="majorHAnsi" w:hAnsiTheme="majorHAnsi" w:cstheme="majorHAnsi"/>
          <w:lang w:val="en-US"/>
        </w:rPr>
      </w:pPr>
    </w:p>
    <w:p w14:paraId="2C679E57"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Gestione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riorganizzazione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durante</w:t>
      </w:r>
      <w:proofErr w:type="spellEnd"/>
      <w:r w:rsidRPr="00BC6EDF">
        <w:rPr>
          <w:rFonts w:asciiTheme="majorHAnsi" w:hAnsiTheme="majorHAnsi" w:cstheme="majorHAnsi"/>
        </w:rPr>
        <w:t xml:space="preserve"> la </w:t>
      </w:r>
      <w:proofErr w:type="spellStart"/>
      <w:proofErr w:type="gramStart"/>
      <w:r w:rsidRPr="00BC6EDF">
        <w:rPr>
          <w:rFonts w:asciiTheme="majorHAnsi" w:hAnsiTheme="majorHAnsi" w:cstheme="majorHAnsi"/>
        </w:rPr>
        <w:t>crisi</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da </w:t>
      </w:r>
      <w:proofErr w:type="spellStart"/>
      <w:r w:rsidRPr="00BC6EDF">
        <w:rPr>
          <w:rFonts w:asciiTheme="majorHAnsi" w:hAnsiTheme="majorHAnsi" w:cstheme="majorHAnsi"/>
        </w:rPr>
        <w:t>Comit</w:t>
      </w:r>
      <w:proofErr w:type="spellEnd"/>
      <w:r w:rsidRPr="00BC6EDF">
        <w:rPr>
          <w:rFonts w:asciiTheme="majorHAnsi" w:hAnsiTheme="majorHAnsi" w:cstheme="majorHAnsi"/>
        </w:rPr>
        <w:t xml:space="preserve"> a </w:t>
      </w:r>
      <w:proofErr w:type="spellStart"/>
      <w:r w:rsidRPr="00BC6EDF">
        <w:rPr>
          <w:rFonts w:asciiTheme="majorHAnsi" w:hAnsiTheme="majorHAnsi" w:cstheme="majorHAnsi"/>
        </w:rPr>
        <w:t>Sofindit</w:t>
      </w:r>
      <w:proofErr w:type="spellEnd"/>
      <w:r w:rsidRPr="00BC6EDF">
        <w:rPr>
          <w:rFonts w:asciiTheme="majorHAnsi" w:hAnsiTheme="majorHAnsi" w:cstheme="majorHAnsi"/>
        </w:rPr>
        <w:t xml:space="preserve"> (1930-1934) », </w:t>
      </w:r>
      <w:proofErr w:type="spellStart"/>
      <w:r w:rsidRPr="00BC6EDF">
        <w:rPr>
          <w:rFonts w:asciiTheme="majorHAnsi" w:hAnsiTheme="majorHAnsi" w:cstheme="majorHAnsi"/>
          <w:i/>
        </w:rPr>
        <w:t>Archivi</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imprese</w:t>
      </w:r>
      <w:proofErr w:type="spellEnd"/>
      <w:r w:rsidRPr="00BC6EDF">
        <w:rPr>
          <w:rFonts w:asciiTheme="majorHAnsi" w:hAnsiTheme="majorHAnsi" w:cstheme="majorHAnsi"/>
        </w:rPr>
        <w:t>, juillet-décembre 1998, n° 18, pp. 291-343</w:t>
      </w:r>
    </w:p>
    <w:p w14:paraId="1E322CF9" w14:textId="77777777" w:rsidR="003B6E5F" w:rsidRPr="00BC6EDF" w:rsidRDefault="003B6E5F" w:rsidP="003B6E5F">
      <w:pPr>
        <w:jc w:val="both"/>
        <w:rPr>
          <w:rFonts w:asciiTheme="majorHAnsi" w:hAnsiTheme="majorHAnsi" w:cstheme="majorHAnsi"/>
        </w:rPr>
      </w:pPr>
    </w:p>
    <w:p w14:paraId="05F41D3C" w14:textId="77777777" w:rsidR="003B6E5F" w:rsidRPr="00BC6EDF" w:rsidRDefault="003B6E5F" w:rsidP="003B6E5F">
      <w:pPr>
        <w:jc w:val="both"/>
        <w:rPr>
          <w:rFonts w:asciiTheme="majorHAnsi" w:hAnsiTheme="majorHAnsi" w:cstheme="majorHAnsi"/>
        </w:rPr>
      </w:pPr>
    </w:p>
    <w:p w14:paraId="011232EF" w14:textId="62ED36F6"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Chapitres dans ouvrages collectifs </w:t>
      </w:r>
      <w:r w:rsidR="00A22C97" w:rsidRPr="00BC6EDF">
        <w:rPr>
          <w:rFonts w:asciiTheme="majorHAnsi" w:hAnsiTheme="majorHAnsi" w:cstheme="majorHAnsi"/>
          <w:u w:val="single"/>
        </w:rPr>
        <w:t>(3</w:t>
      </w:r>
      <w:r w:rsidR="00D41684">
        <w:rPr>
          <w:rFonts w:asciiTheme="majorHAnsi" w:hAnsiTheme="majorHAnsi" w:cstheme="majorHAnsi"/>
          <w:u w:val="single"/>
        </w:rPr>
        <w:t>5</w:t>
      </w:r>
      <w:r w:rsidRPr="00BC6EDF">
        <w:rPr>
          <w:rFonts w:asciiTheme="majorHAnsi" w:hAnsiTheme="majorHAnsi" w:cstheme="majorHAnsi"/>
          <w:u w:val="single"/>
        </w:rPr>
        <w:t>) :</w:t>
      </w:r>
    </w:p>
    <w:p w14:paraId="0FEF5A13" w14:textId="77777777" w:rsidR="00A812BF" w:rsidRPr="00BC6EDF" w:rsidRDefault="00A812BF" w:rsidP="003B6E5F">
      <w:pPr>
        <w:jc w:val="both"/>
        <w:rPr>
          <w:rFonts w:asciiTheme="majorHAnsi" w:hAnsiTheme="majorHAnsi" w:cstheme="majorHAnsi"/>
          <w:u w:val="single"/>
        </w:rPr>
      </w:pPr>
    </w:p>
    <w:p w14:paraId="77907FB6" w14:textId="31AC964A" w:rsidR="00D41684" w:rsidRDefault="00D41684" w:rsidP="00A22C97">
      <w:pPr>
        <w:tabs>
          <w:tab w:val="left" w:pos="0"/>
        </w:tabs>
        <w:jc w:val="both"/>
        <w:rPr>
          <w:rFonts w:asciiTheme="majorHAnsi" w:hAnsiTheme="majorHAnsi" w:cstheme="majorHAnsi"/>
        </w:rPr>
      </w:pPr>
      <w:r>
        <w:rPr>
          <w:rFonts w:asciiTheme="majorHAnsi" w:hAnsiTheme="majorHAnsi" w:cstheme="majorHAnsi"/>
        </w:rPr>
        <w:t xml:space="preserve">« Une mondialisation inachevée : le salariat et la valeur du travail dans les territoires coloniaux (années 1920-1930) », in Marine </w:t>
      </w:r>
      <w:proofErr w:type="spellStart"/>
      <w:r>
        <w:rPr>
          <w:rFonts w:asciiTheme="majorHAnsi" w:hAnsiTheme="majorHAnsi" w:cstheme="majorHAnsi"/>
        </w:rPr>
        <w:t>Dhermy-Mairal</w:t>
      </w:r>
      <w:proofErr w:type="spellEnd"/>
      <w:r>
        <w:rPr>
          <w:rFonts w:asciiTheme="majorHAnsi" w:hAnsiTheme="majorHAnsi" w:cstheme="majorHAnsi"/>
        </w:rPr>
        <w:t xml:space="preserve">, Sandrine </w:t>
      </w:r>
      <w:proofErr w:type="spellStart"/>
      <w:r>
        <w:rPr>
          <w:rFonts w:asciiTheme="majorHAnsi" w:hAnsiTheme="majorHAnsi" w:cstheme="majorHAnsi"/>
        </w:rPr>
        <w:t>Kott</w:t>
      </w:r>
      <w:proofErr w:type="spellEnd"/>
      <w:r>
        <w:rPr>
          <w:rFonts w:asciiTheme="majorHAnsi" w:hAnsiTheme="majorHAnsi" w:cstheme="majorHAnsi"/>
        </w:rPr>
        <w:t xml:space="preserve">, Isabelle </w:t>
      </w:r>
      <w:proofErr w:type="spellStart"/>
      <w:r>
        <w:rPr>
          <w:rFonts w:asciiTheme="majorHAnsi" w:hAnsiTheme="majorHAnsi" w:cstheme="majorHAnsi"/>
        </w:rPr>
        <w:t>Lespinet-Moret</w:t>
      </w:r>
      <w:proofErr w:type="spellEnd"/>
      <w:r>
        <w:rPr>
          <w:rFonts w:asciiTheme="majorHAnsi" w:hAnsiTheme="majorHAnsi" w:cstheme="majorHAnsi"/>
        </w:rPr>
        <w:t xml:space="preserve">, </w:t>
      </w:r>
      <w:proofErr w:type="spellStart"/>
      <w:r>
        <w:rPr>
          <w:rFonts w:asciiTheme="majorHAnsi" w:hAnsiTheme="majorHAnsi" w:cstheme="majorHAnsi"/>
        </w:rPr>
        <w:t>Marieke</w:t>
      </w:r>
      <w:proofErr w:type="spellEnd"/>
      <w:r>
        <w:rPr>
          <w:rFonts w:asciiTheme="majorHAnsi" w:hAnsiTheme="majorHAnsi" w:cstheme="majorHAnsi"/>
        </w:rPr>
        <w:t xml:space="preserve"> L</w:t>
      </w:r>
      <w:proofErr w:type="spellStart"/>
      <w:r>
        <w:rPr>
          <w:rFonts w:asciiTheme="majorHAnsi" w:hAnsiTheme="majorHAnsi" w:cstheme="majorHAnsi"/>
        </w:rPr>
        <w:t>oui</w:t>
      </w:r>
      <w:proofErr w:type="spellEnd"/>
      <w:r>
        <w:rPr>
          <w:rFonts w:asciiTheme="majorHAnsi" w:hAnsiTheme="majorHAnsi" w:cstheme="majorHAnsi"/>
        </w:rPr>
        <w:t>s (</w:t>
      </w:r>
      <w:proofErr w:type="spellStart"/>
      <w:r>
        <w:rPr>
          <w:rFonts w:asciiTheme="majorHAnsi" w:hAnsiTheme="majorHAnsi" w:cstheme="majorHAnsi"/>
        </w:rPr>
        <w:t>dir</w:t>
      </w:r>
      <w:proofErr w:type="spellEnd"/>
      <w:r>
        <w:rPr>
          <w:rFonts w:asciiTheme="majorHAnsi" w:hAnsiTheme="majorHAnsi" w:cstheme="majorHAnsi"/>
        </w:rPr>
        <w:t xml:space="preserve">.), </w:t>
      </w:r>
      <w:r w:rsidRPr="00D41684">
        <w:rPr>
          <w:rFonts w:asciiTheme="majorHAnsi" w:hAnsiTheme="majorHAnsi" w:cstheme="majorHAnsi"/>
          <w:i/>
          <w:iCs/>
        </w:rPr>
        <w:t>Mondialisation et justice sociale. Un siècle d’action de l’Organisation internationale du travail</w:t>
      </w:r>
      <w:r>
        <w:rPr>
          <w:rFonts w:asciiTheme="majorHAnsi" w:hAnsiTheme="majorHAnsi" w:cstheme="majorHAnsi"/>
        </w:rPr>
        <w:t xml:space="preserve">, Paris, </w:t>
      </w:r>
      <w:proofErr w:type="spellStart"/>
      <w:r>
        <w:rPr>
          <w:rFonts w:asciiTheme="majorHAnsi" w:hAnsiTheme="majorHAnsi" w:cstheme="majorHAnsi"/>
        </w:rPr>
        <w:t>Editions</w:t>
      </w:r>
      <w:proofErr w:type="spellEnd"/>
      <w:r>
        <w:rPr>
          <w:rFonts w:asciiTheme="majorHAnsi" w:hAnsiTheme="majorHAnsi" w:cstheme="majorHAnsi"/>
        </w:rPr>
        <w:t xml:space="preserve"> de la Sorbonne, 2024, pp. 135-148.</w:t>
      </w:r>
    </w:p>
    <w:p w14:paraId="41D1067C" w14:textId="77777777" w:rsidR="00D41684" w:rsidRDefault="00D41684" w:rsidP="00A22C97">
      <w:pPr>
        <w:tabs>
          <w:tab w:val="left" w:pos="0"/>
        </w:tabs>
        <w:jc w:val="both"/>
        <w:rPr>
          <w:rFonts w:asciiTheme="majorHAnsi" w:hAnsiTheme="majorHAnsi" w:cstheme="majorHAnsi"/>
        </w:rPr>
      </w:pPr>
    </w:p>
    <w:p w14:paraId="6B25B2AF" w14:textId="7D8065DF" w:rsidR="00A22C97" w:rsidRPr="00BC6EDF" w:rsidRDefault="00A22C97" w:rsidP="00A22C97">
      <w:pPr>
        <w:tabs>
          <w:tab w:val="left" w:pos="0"/>
        </w:tabs>
        <w:jc w:val="both"/>
        <w:rPr>
          <w:rFonts w:asciiTheme="majorHAnsi" w:eastAsia="Calibri" w:hAnsiTheme="majorHAnsi" w:cstheme="majorHAnsi"/>
        </w:rPr>
      </w:pPr>
      <w:r w:rsidRPr="00BC6EDF">
        <w:rPr>
          <w:rFonts w:asciiTheme="majorHAnsi" w:hAnsiTheme="majorHAnsi" w:cstheme="majorHAnsi"/>
        </w:rPr>
        <w:t xml:space="preserve">« Introduction générale : catégories et genre au croisement des disciplines » (avec A. </w:t>
      </w:r>
      <w:proofErr w:type="spellStart"/>
      <w:r w:rsidRPr="00BC6EDF">
        <w:rPr>
          <w:rFonts w:asciiTheme="majorHAnsi" w:hAnsiTheme="majorHAnsi" w:cstheme="majorHAnsi"/>
        </w:rPr>
        <w:t>Lechevalier</w:t>
      </w:r>
      <w:proofErr w:type="spellEnd"/>
      <w:r w:rsidRPr="00BC6EDF">
        <w:rPr>
          <w:rFonts w:asciiTheme="majorHAnsi" w:hAnsiTheme="majorHAnsi" w:cstheme="majorHAnsi"/>
        </w:rPr>
        <w:t xml:space="preserve"> et M. </w:t>
      </w:r>
      <w:proofErr w:type="spellStart"/>
      <w:r w:rsidRPr="00BC6EDF">
        <w:rPr>
          <w:rFonts w:asciiTheme="majorHAnsi" w:hAnsiTheme="majorHAnsi" w:cstheme="majorHAnsi"/>
        </w:rPr>
        <w:t>Mercat</w:t>
      </w:r>
      <w:proofErr w:type="spellEnd"/>
      <w:r w:rsidRPr="00BC6EDF">
        <w:rPr>
          <w:rFonts w:asciiTheme="majorHAnsi" w:hAnsiTheme="majorHAnsi" w:cstheme="majorHAnsi"/>
        </w:rPr>
        <w:t xml:space="preserve">-Bruns), in Arnaud </w:t>
      </w:r>
      <w:proofErr w:type="spellStart"/>
      <w:r w:rsidRPr="00BC6EDF">
        <w:rPr>
          <w:rFonts w:asciiTheme="majorHAnsi" w:hAnsiTheme="majorHAnsi" w:cstheme="majorHAnsi"/>
        </w:rPr>
        <w:t>Lechevalier</w:t>
      </w:r>
      <w:proofErr w:type="spellEnd"/>
      <w:r w:rsidRPr="00BC6EDF">
        <w:rPr>
          <w:rFonts w:asciiTheme="majorHAnsi" w:hAnsiTheme="majorHAnsi" w:cstheme="majorHAnsi"/>
        </w:rPr>
        <w:t xml:space="preserve">, Marie </w:t>
      </w:r>
      <w:proofErr w:type="spellStart"/>
      <w:r w:rsidRPr="00BC6EDF">
        <w:rPr>
          <w:rFonts w:asciiTheme="majorHAnsi" w:hAnsiTheme="majorHAnsi" w:cstheme="majorHAnsi"/>
        </w:rPr>
        <w:t>Mercat</w:t>
      </w:r>
      <w:proofErr w:type="spellEnd"/>
      <w:r w:rsidRPr="00BC6EDF">
        <w:rPr>
          <w:rFonts w:asciiTheme="majorHAnsi" w:hAnsiTheme="majorHAnsi" w:cstheme="majorHAnsi"/>
        </w:rPr>
        <w:t xml:space="preserve">-Bruns, </w:t>
      </w:r>
      <w:proofErr w:type="spellStart"/>
      <w:r w:rsidRPr="00BC6EDF">
        <w:rPr>
          <w:rFonts w:asciiTheme="majorHAnsi" w:hAnsiTheme="majorHAnsi" w:cstheme="majorHAnsi"/>
        </w:rPr>
        <w:t>Ferruccio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Ricciardi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eastAsia="Calibri" w:hAnsiTheme="majorHAnsi" w:cstheme="majorHAnsi"/>
          <w:i/>
        </w:rPr>
        <w:t>Les catégories dans leur genre. Genèses, enjeux, productions</w:t>
      </w:r>
      <w:r w:rsidRPr="00BC6EDF">
        <w:rPr>
          <w:rFonts w:asciiTheme="majorHAnsi" w:eastAsia="Calibri" w:hAnsiTheme="majorHAnsi" w:cstheme="majorHAnsi"/>
        </w:rPr>
        <w:t xml:space="preserve">, Buenos Aires, </w:t>
      </w:r>
      <w:proofErr w:type="spellStart"/>
      <w:r w:rsidRPr="00BC6EDF">
        <w:rPr>
          <w:rFonts w:asciiTheme="majorHAnsi" w:eastAsia="Calibri" w:hAnsiTheme="majorHAnsi" w:cstheme="majorHAnsi"/>
        </w:rPr>
        <w:t>Teseo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Press</w:t>
      </w:r>
      <w:proofErr w:type="spellEnd"/>
      <w:r w:rsidRPr="00BC6EDF">
        <w:rPr>
          <w:rFonts w:asciiTheme="majorHAnsi" w:eastAsia="Calibri" w:hAnsiTheme="majorHAnsi" w:cstheme="majorHAnsi"/>
        </w:rPr>
        <w:t xml:space="preserve">, </w:t>
      </w:r>
      <w:r w:rsidR="00703FF8" w:rsidRPr="00BC6EDF">
        <w:rPr>
          <w:rFonts w:asciiTheme="majorHAnsi" w:hAnsiTheme="majorHAnsi" w:cstheme="majorHAnsi"/>
        </w:rPr>
        <w:t>2022</w:t>
      </w:r>
      <w:r w:rsidRPr="00BC6EDF">
        <w:rPr>
          <w:rFonts w:asciiTheme="majorHAnsi" w:hAnsiTheme="majorHAnsi" w:cstheme="majorHAnsi"/>
        </w:rPr>
        <w:t xml:space="preserve">, </w:t>
      </w:r>
      <w:r w:rsidRPr="00BC6EDF">
        <w:rPr>
          <w:rFonts w:asciiTheme="majorHAnsi" w:eastAsia="Calibri" w:hAnsiTheme="majorHAnsi" w:cstheme="majorHAnsi"/>
        </w:rPr>
        <w:t xml:space="preserve">pp. 9-21. </w:t>
      </w:r>
    </w:p>
    <w:p w14:paraId="25F95807" w14:textId="77777777" w:rsidR="00A22C97" w:rsidRPr="00BC6EDF" w:rsidRDefault="00A22C97" w:rsidP="00A22C97">
      <w:pPr>
        <w:tabs>
          <w:tab w:val="left" w:pos="0"/>
        </w:tabs>
        <w:jc w:val="both"/>
        <w:rPr>
          <w:rFonts w:asciiTheme="majorHAnsi" w:eastAsia="Calibri" w:hAnsiTheme="majorHAnsi" w:cstheme="majorHAnsi"/>
        </w:rPr>
      </w:pPr>
    </w:p>
    <w:p w14:paraId="69B2D384" w14:textId="2DF939F7" w:rsidR="00A22C97" w:rsidRPr="00BC6EDF" w:rsidRDefault="00A22C97" w:rsidP="00A22C97">
      <w:pPr>
        <w:tabs>
          <w:tab w:val="left" w:pos="0"/>
        </w:tabs>
        <w:jc w:val="both"/>
        <w:rPr>
          <w:rFonts w:asciiTheme="majorHAnsi" w:eastAsia="Calibri" w:hAnsiTheme="majorHAnsi" w:cstheme="majorHAnsi"/>
        </w:rPr>
      </w:pPr>
      <w:r w:rsidRPr="00BC6EDF">
        <w:rPr>
          <w:rFonts w:asciiTheme="majorHAnsi" w:eastAsia="Calibri" w:hAnsiTheme="majorHAnsi" w:cstheme="majorHAnsi"/>
        </w:rPr>
        <w:t xml:space="preserve">« De l’égalité à la diversité en entreprise : échelles de circulation de notions sous tension » (avec A.-F. Bender), in </w:t>
      </w:r>
      <w:r w:rsidRPr="00BC6EDF">
        <w:rPr>
          <w:rFonts w:asciiTheme="majorHAnsi" w:hAnsiTheme="majorHAnsi" w:cstheme="majorHAnsi"/>
        </w:rPr>
        <w:t xml:space="preserve">Arnaud </w:t>
      </w:r>
      <w:proofErr w:type="spellStart"/>
      <w:r w:rsidRPr="00BC6EDF">
        <w:rPr>
          <w:rFonts w:asciiTheme="majorHAnsi" w:hAnsiTheme="majorHAnsi" w:cstheme="majorHAnsi"/>
        </w:rPr>
        <w:t>Lechevalier</w:t>
      </w:r>
      <w:proofErr w:type="spellEnd"/>
      <w:r w:rsidRPr="00BC6EDF">
        <w:rPr>
          <w:rFonts w:asciiTheme="majorHAnsi" w:hAnsiTheme="majorHAnsi" w:cstheme="majorHAnsi"/>
        </w:rPr>
        <w:t xml:space="preserve">, Marie </w:t>
      </w:r>
      <w:proofErr w:type="spellStart"/>
      <w:r w:rsidRPr="00BC6EDF">
        <w:rPr>
          <w:rFonts w:asciiTheme="majorHAnsi" w:hAnsiTheme="majorHAnsi" w:cstheme="majorHAnsi"/>
        </w:rPr>
        <w:t>Mercat</w:t>
      </w:r>
      <w:proofErr w:type="spellEnd"/>
      <w:r w:rsidRPr="00BC6EDF">
        <w:rPr>
          <w:rFonts w:asciiTheme="majorHAnsi" w:hAnsiTheme="majorHAnsi" w:cstheme="majorHAnsi"/>
        </w:rPr>
        <w:t xml:space="preserve">-Bruns, </w:t>
      </w:r>
      <w:proofErr w:type="spellStart"/>
      <w:r w:rsidRPr="00BC6EDF">
        <w:rPr>
          <w:rFonts w:asciiTheme="majorHAnsi" w:hAnsiTheme="majorHAnsi" w:cstheme="majorHAnsi"/>
        </w:rPr>
        <w:t>Ferruccio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Ricciardi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eastAsia="Calibri" w:hAnsiTheme="majorHAnsi" w:cstheme="majorHAnsi"/>
          <w:i/>
        </w:rPr>
        <w:t>Les catégories dans leur genre. Genèses, enjeux, productions</w:t>
      </w:r>
      <w:r w:rsidRPr="00BC6EDF">
        <w:rPr>
          <w:rFonts w:asciiTheme="majorHAnsi" w:eastAsia="Calibri" w:hAnsiTheme="majorHAnsi" w:cstheme="majorHAnsi"/>
        </w:rPr>
        <w:t>,</w:t>
      </w:r>
      <w:r w:rsidR="00703FF8" w:rsidRPr="00BC6EDF">
        <w:rPr>
          <w:rFonts w:asciiTheme="majorHAnsi" w:eastAsia="Calibri" w:hAnsiTheme="majorHAnsi" w:cstheme="majorHAnsi"/>
        </w:rPr>
        <w:t xml:space="preserve"> Buenos Aires, </w:t>
      </w:r>
      <w:proofErr w:type="spellStart"/>
      <w:r w:rsidR="00703FF8" w:rsidRPr="00BC6EDF">
        <w:rPr>
          <w:rFonts w:asciiTheme="majorHAnsi" w:eastAsia="Calibri" w:hAnsiTheme="majorHAnsi" w:cstheme="majorHAnsi"/>
        </w:rPr>
        <w:t>Teseo</w:t>
      </w:r>
      <w:proofErr w:type="spellEnd"/>
      <w:r w:rsidR="00703FF8" w:rsidRPr="00BC6EDF">
        <w:rPr>
          <w:rFonts w:asciiTheme="majorHAnsi" w:eastAsia="Calibri" w:hAnsiTheme="majorHAnsi" w:cstheme="majorHAnsi"/>
        </w:rPr>
        <w:t xml:space="preserve"> </w:t>
      </w:r>
      <w:proofErr w:type="spellStart"/>
      <w:r w:rsidR="00703FF8" w:rsidRPr="00BC6EDF">
        <w:rPr>
          <w:rFonts w:asciiTheme="majorHAnsi" w:eastAsia="Calibri" w:hAnsiTheme="majorHAnsi" w:cstheme="majorHAnsi"/>
        </w:rPr>
        <w:t>Press</w:t>
      </w:r>
      <w:proofErr w:type="spellEnd"/>
      <w:r w:rsidR="00703FF8" w:rsidRPr="00BC6EDF">
        <w:rPr>
          <w:rFonts w:asciiTheme="majorHAnsi" w:eastAsia="Calibri" w:hAnsiTheme="majorHAnsi" w:cstheme="majorHAnsi"/>
        </w:rPr>
        <w:t>, 2022</w:t>
      </w:r>
      <w:r w:rsidRPr="00BC6EDF">
        <w:rPr>
          <w:rFonts w:asciiTheme="majorHAnsi" w:eastAsia="Calibri" w:hAnsiTheme="majorHAnsi" w:cstheme="majorHAnsi"/>
        </w:rPr>
        <w:t xml:space="preserve">, pp. 295-327. </w:t>
      </w:r>
    </w:p>
    <w:p w14:paraId="07FFF735" w14:textId="4EDF64AA" w:rsidR="00A22C97" w:rsidRPr="00BC6EDF" w:rsidRDefault="00A22C97" w:rsidP="003B6E5F">
      <w:pPr>
        <w:jc w:val="both"/>
        <w:rPr>
          <w:rFonts w:asciiTheme="majorHAnsi" w:hAnsiTheme="majorHAnsi" w:cstheme="majorHAnsi"/>
        </w:rPr>
      </w:pPr>
    </w:p>
    <w:p w14:paraId="6C5F3A2F" w14:textId="01A87E87" w:rsidR="00A812BF" w:rsidRPr="00BC6EDF" w:rsidRDefault="00A812BF" w:rsidP="003B6E5F">
      <w:pPr>
        <w:jc w:val="both"/>
        <w:rPr>
          <w:rFonts w:asciiTheme="majorHAnsi" w:hAnsiTheme="majorHAnsi" w:cstheme="majorHAnsi"/>
        </w:rPr>
      </w:pPr>
      <w:r w:rsidRPr="00BC6EDF">
        <w:rPr>
          <w:rFonts w:asciiTheme="majorHAnsi" w:hAnsiTheme="majorHAnsi" w:cstheme="majorHAnsi"/>
        </w:rPr>
        <w:t xml:space="preserve">« Il </w:t>
      </w:r>
      <w:proofErr w:type="spellStart"/>
      <w:r w:rsidRPr="00BC6EDF">
        <w:rPr>
          <w:rFonts w:asciiTheme="majorHAnsi" w:hAnsiTheme="majorHAnsi" w:cstheme="majorHAnsi"/>
        </w:rPr>
        <w:t>contratto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groviglio</w:t>
      </w:r>
      <w:proofErr w:type="spellEnd"/>
      <w:r w:rsidRPr="00BC6EDF">
        <w:rPr>
          <w:rFonts w:asciiTheme="majorHAnsi" w:hAnsiTheme="majorHAnsi" w:cstheme="majorHAnsi"/>
        </w:rPr>
        <w:t xml:space="preserve"> dei </w:t>
      </w:r>
      <w:proofErr w:type="spellStart"/>
      <w:r w:rsidRPr="00BC6EDF">
        <w:rPr>
          <w:rFonts w:asciiTheme="majorHAnsi" w:hAnsiTheme="majorHAnsi" w:cstheme="majorHAnsi"/>
        </w:rPr>
        <w:t>rapporti</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(XIX-XX </w:t>
      </w:r>
      <w:proofErr w:type="spellStart"/>
      <w:r w:rsidRPr="00BC6EDF">
        <w:rPr>
          <w:rFonts w:asciiTheme="majorHAnsi" w:hAnsiTheme="majorHAnsi" w:cstheme="majorHAnsi"/>
        </w:rPr>
        <w:t>secolo</w:t>
      </w:r>
      <w:proofErr w:type="spellEnd"/>
      <w:r w:rsidRPr="00BC6EDF">
        <w:rPr>
          <w:rFonts w:asciiTheme="majorHAnsi" w:hAnsiTheme="majorHAnsi" w:cstheme="majorHAnsi"/>
        </w:rPr>
        <w:t xml:space="preserve">) » (avec C. Bernardi), in </w:t>
      </w:r>
      <w:r w:rsidRPr="00BC6EDF">
        <w:rPr>
          <w:rFonts w:asciiTheme="majorHAnsi" w:eastAsia="Calibri" w:hAnsiTheme="majorHAnsi" w:cstheme="majorHAnsi"/>
        </w:rPr>
        <w:t xml:space="preserve">Claudia Bernardi, </w:t>
      </w:r>
      <w:proofErr w:type="spellStart"/>
      <w:r w:rsidRPr="00BC6EDF">
        <w:rPr>
          <w:rFonts w:asciiTheme="majorHAnsi" w:eastAsia="Calibri" w:hAnsiTheme="majorHAnsi" w:cstheme="majorHAnsi"/>
        </w:rPr>
        <w:t>Ferruccio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Ricciardi</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r w:rsidRPr="00BC6EDF">
        <w:rPr>
          <w:rFonts w:asciiTheme="majorHAnsi" w:eastAsia="Calibri" w:hAnsiTheme="majorHAnsi" w:cstheme="majorHAnsi"/>
          <w:i/>
        </w:rPr>
        <w:t xml:space="preserve">Le </w:t>
      </w:r>
      <w:proofErr w:type="spellStart"/>
      <w:r w:rsidRPr="00BC6EDF">
        <w:rPr>
          <w:rFonts w:asciiTheme="majorHAnsi" w:eastAsia="Calibri" w:hAnsiTheme="majorHAnsi" w:cstheme="majorHAnsi"/>
          <w:i/>
        </w:rPr>
        <w:t>frontiere</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del</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contratto</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Status</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mobilità</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dipendenza</w:t>
      </w:r>
      <w:proofErr w:type="spellEnd"/>
      <w:r w:rsidRPr="00BC6EDF">
        <w:rPr>
          <w:rFonts w:asciiTheme="majorHAnsi" w:eastAsia="Calibri" w:hAnsiTheme="majorHAnsi" w:cstheme="majorHAnsi"/>
          <w:i/>
        </w:rPr>
        <w:t xml:space="preserve"> (XIX-XX </w:t>
      </w:r>
      <w:proofErr w:type="spellStart"/>
      <w:r w:rsidRPr="00BC6EDF">
        <w:rPr>
          <w:rFonts w:asciiTheme="majorHAnsi" w:eastAsia="Calibri" w:hAnsiTheme="majorHAnsi" w:cstheme="majorHAnsi"/>
          <w:i/>
        </w:rPr>
        <w:t>secolo</w:t>
      </w:r>
      <w:proofErr w:type="spellEnd"/>
      <w:r w:rsidRPr="00BC6EDF">
        <w:rPr>
          <w:rFonts w:asciiTheme="majorHAnsi" w:eastAsia="Calibri" w:hAnsiTheme="majorHAnsi" w:cstheme="majorHAnsi"/>
          <w:i/>
        </w:rPr>
        <w:t>)</w:t>
      </w:r>
      <w:r w:rsidRPr="00BC6EDF">
        <w:rPr>
          <w:rFonts w:asciiTheme="majorHAnsi" w:eastAsia="Calibri" w:hAnsiTheme="majorHAnsi" w:cstheme="majorHAnsi"/>
        </w:rPr>
        <w:t>, Palerme, Ne</w:t>
      </w:r>
      <w:r w:rsidR="00703FF8" w:rsidRPr="00BC6EDF">
        <w:rPr>
          <w:rFonts w:asciiTheme="majorHAnsi" w:eastAsia="Calibri" w:hAnsiTheme="majorHAnsi" w:cstheme="majorHAnsi"/>
        </w:rPr>
        <w:t xml:space="preserve">w Digital </w:t>
      </w:r>
      <w:proofErr w:type="spellStart"/>
      <w:r w:rsidR="00703FF8" w:rsidRPr="00BC6EDF">
        <w:rPr>
          <w:rFonts w:asciiTheme="majorHAnsi" w:eastAsia="Calibri" w:hAnsiTheme="majorHAnsi" w:cstheme="majorHAnsi"/>
        </w:rPr>
        <w:t>Frontiers</w:t>
      </w:r>
      <w:proofErr w:type="spellEnd"/>
      <w:r w:rsidR="00703FF8" w:rsidRPr="00BC6EDF">
        <w:rPr>
          <w:rFonts w:asciiTheme="majorHAnsi" w:eastAsia="Calibri" w:hAnsiTheme="majorHAnsi" w:cstheme="majorHAnsi"/>
        </w:rPr>
        <w:t>/</w:t>
      </w:r>
      <w:proofErr w:type="spellStart"/>
      <w:r w:rsidR="00703FF8" w:rsidRPr="00BC6EDF">
        <w:rPr>
          <w:rFonts w:asciiTheme="majorHAnsi" w:eastAsia="Calibri" w:hAnsiTheme="majorHAnsi" w:cstheme="majorHAnsi"/>
        </w:rPr>
        <w:t>SISLav</w:t>
      </w:r>
      <w:proofErr w:type="spellEnd"/>
      <w:r w:rsidR="00703FF8" w:rsidRPr="00BC6EDF">
        <w:rPr>
          <w:rFonts w:asciiTheme="majorHAnsi" w:eastAsia="Calibri" w:hAnsiTheme="majorHAnsi" w:cstheme="majorHAnsi"/>
        </w:rPr>
        <w:t>, 2022</w:t>
      </w:r>
      <w:r w:rsidRPr="00BC6EDF">
        <w:rPr>
          <w:rFonts w:asciiTheme="majorHAnsi" w:eastAsia="Calibri" w:hAnsiTheme="majorHAnsi" w:cstheme="majorHAnsi"/>
        </w:rPr>
        <w:t>, pp. VI-XXII.</w:t>
      </w:r>
    </w:p>
    <w:p w14:paraId="4E41CBB8" w14:textId="77777777" w:rsidR="00E333D6" w:rsidRPr="00BC6EDF" w:rsidRDefault="00E333D6" w:rsidP="003B6E5F">
      <w:pPr>
        <w:jc w:val="both"/>
        <w:rPr>
          <w:rFonts w:asciiTheme="majorHAnsi" w:hAnsiTheme="majorHAnsi" w:cstheme="majorHAnsi"/>
          <w:u w:val="single"/>
        </w:rPr>
      </w:pPr>
    </w:p>
    <w:p w14:paraId="5A4B5278" w14:textId="0AD0C59E" w:rsidR="00A812BF" w:rsidRPr="00BC6EDF" w:rsidRDefault="00A812BF" w:rsidP="00732095">
      <w:pPr>
        <w:jc w:val="both"/>
        <w:rPr>
          <w:rFonts w:asciiTheme="majorHAnsi" w:eastAsia="Calibri" w:hAnsiTheme="majorHAnsi" w:cstheme="majorHAnsi"/>
        </w:rPr>
      </w:pPr>
      <w:r w:rsidRPr="00BC6EDF">
        <w:rPr>
          <w:rFonts w:asciiTheme="majorHAnsi" w:eastAsia="Calibri" w:hAnsiTheme="majorHAnsi" w:cstheme="majorHAnsi"/>
        </w:rPr>
        <w:t xml:space="preserve">« Un </w:t>
      </w:r>
      <w:proofErr w:type="spellStart"/>
      <w:r w:rsidRPr="00BC6EDF">
        <w:rPr>
          <w:rFonts w:asciiTheme="majorHAnsi" w:eastAsia="Calibri" w:hAnsiTheme="majorHAnsi" w:cstheme="majorHAnsi"/>
        </w:rPr>
        <w:t>paternalismo</w:t>
      </w:r>
      <w:proofErr w:type="spellEnd"/>
      <w:r w:rsidRPr="00BC6EDF">
        <w:rPr>
          <w:rFonts w:asciiTheme="majorHAnsi" w:eastAsia="Calibri" w:hAnsiTheme="majorHAnsi" w:cstheme="majorHAnsi"/>
        </w:rPr>
        <w:t xml:space="preserve"> di </w:t>
      </w:r>
      <w:proofErr w:type="spellStart"/>
      <w:r w:rsidRPr="00BC6EDF">
        <w:rPr>
          <w:rFonts w:asciiTheme="majorHAnsi" w:eastAsia="Calibri" w:hAnsiTheme="majorHAnsi" w:cstheme="majorHAnsi"/>
        </w:rPr>
        <w:t>razza</w:t>
      </w:r>
      <w:proofErr w:type="spellEnd"/>
      <w:r w:rsidRPr="00BC6EDF">
        <w:rPr>
          <w:rFonts w:asciiTheme="majorHAnsi" w:eastAsia="Calibri" w:hAnsiTheme="majorHAnsi" w:cstheme="majorHAnsi"/>
        </w:rPr>
        <w:t>. ‘</w:t>
      </w:r>
      <w:proofErr w:type="spellStart"/>
      <w:r w:rsidRPr="00BC6EDF">
        <w:rPr>
          <w:rFonts w:asciiTheme="majorHAnsi" w:eastAsia="Calibri" w:hAnsiTheme="majorHAnsi" w:cstheme="majorHAnsi"/>
        </w:rPr>
        <w:t>Lavoro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indigeno</w:t>
      </w:r>
      <w:proofErr w:type="spellEnd"/>
      <w:r w:rsidRPr="00BC6EDF">
        <w:rPr>
          <w:rFonts w:asciiTheme="majorHAnsi" w:eastAsia="Calibri" w:hAnsiTheme="majorHAnsi" w:cstheme="majorHAnsi"/>
        </w:rPr>
        <w:t xml:space="preserve">’ e </w:t>
      </w:r>
      <w:proofErr w:type="spellStart"/>
      <w:r w:rsidRPr="00BC6EDF">
        <w:rPr>
          <w:rFonts w:asciiTheme="majorHAnsi" w:eastAsia="Calibri" w:hAnsiTheme="majorHAnsi" w:cstheme="majorHAnsi"/>
        </w:rPr>
        <w:t>dipendenza</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nel</w:t>
      </w:r>
      <w:proofErr w:type="spellEnd"/>
      <w:r w:rsidRPr="00BC6EDF">
        <w:rPr>
          <w:rFonts w:asciiTheme="majorHAnsi" w:eastAsia="Calibri" w:hAnsiTheme="majorHAnsi" w:cstheme="majorHAnsi"/>
        </w:rPr>
        <w:t xml:space="preserve"> Congo </w:t>
      </w:r>
      <w:proofErr w:type="spellStart"/>
      <w:r w:rsidRPr="00BC6EDF">
        <w:rPr>
          <w:rFonts w:asciiTheme="majorHAnsi" w:eastAsia="Calibri" w:hAnsiTheme="majorHAnsi" w:cstheme="majorHAnsi"/>
        </w:rPr>
        <w:t>francese</w:t>
      </w:r>
      <w:proofErr w:type="spellEnd"/>
      <w:r w:rsidRPr="00BC6EDF">
        <w:rPr>
          <w:rFonts w:asciiTheme="majorHAnsi" w:eastAsia="Calibri" w:hAnsiTheme="majorHAnsi" w:cstheme="majorHAnsi"/>
        </w:rPr>
        <w:t xml:space="preserve"> (1900-1940) », in Claudia Bernardi, </w:t>
      </w:r>
      <w:proofErr w:type="spellStart"/>
      <w:r w:rsidRPr="00BC6EDF">
        <w:rPr>
          <w:rFonts w:asciiTheme="majorHAnsi" w:eastAsia="Calibri" w:hAnsiTheme="majorHAnsi" w:cstheme="majorHAnsi"/>
        </w:rPr>
        <w:t>Ferruccio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Ricciardi</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r w:rsidRPr="00BC6EDF">
        <w:rPr>
          <w:rFonts w:asciiTheme="majorHAnsi" w:eastAsia="Calibri" w:hAnsiTheme="majorHAnsi" w:cstheme="majorHAnsi"/>
          <w:i/>
        </w:rPr>
        <w:t xml:space="preserve">Le </w:t>
      </w:r>
      <w:proofErr w:type="spellStart"/>
      <w:r w:rsidRPr="00BC6EDF">
        <w:rPr>
          <w:rFonts w:asciiTheme="majorHAnsi" w:eastAsia="Calibri" w:hAnsiTheme="majorHAnsi" w:cstheme="majorHAnsi"/>
          <w:i/>
        </w:rPr>
        <w:t>frontiere</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del</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contratto</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Status</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mobilità</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dipendenza</w:t>
      </w:r>
      <w:proofErr w:type="spellEnd"/>
      <w:r w:rsidRPr="00BC6EDF">
        <w:rPr>
          <w:rFonts w:asciiTheme="majorHAnsi" w:eastAsia="Calibri" w:hAnsiTheme="majorHAnsi" w:cstheme="majorHAnsi"/>
          <w:i/>
        </w:rPr>
        <w:t xml:space="preserve"> (XIX-XX </w:t>
      </w:r>
      <w:proofErr w:type="spellStart"/>
      <w:r w:rsidRPr="00BC6EDF">
        <w:rPr>
          <w:rFonts w:asciiTheme="majorHAnsi" w:eastAsia="Calibri" w:hAnsiTheme="majorHAnsi" w:cstheme="majorHAnsi"/>
          <w:i/>
        </w:rPr>
        <w:t>secolo</w:t>
      </w:r>
      <w:proofErr w:type="spellEnd"/>
      <w:r w:rsidRPr="00BC6EDF">
        <w:rPr>
          <w:rFonts w:asciiTheme="majorHAnsi" w:eastAsia="Calibri" w:hAnsiTheme="majorHAnsi" w:cstheme="majorHAnsi"/>
          <w:i/>
        </w:rPr>
        <w:t>)</w:t>
      </w:r>
      <w:r w:rsidRPr="00BC6EDF">
        <w:rPr>
          <w:rFonts w:asciiTheme="majorHAnsi" w:eastAsia="Calibri" w:hAnsiTheme="majorHAnsi" w:cstheme="majorHAnsi"/>
        </w:rPr>
        <w:t>, Palerme, Ne</w:t>
      </w:r>
      <w:r w:rsidR="00703FF8" w:rsidRPr="00BC6EDF">
        <w:rPr>
          <w:rFonts w:asciiTheme="majorHAnsi" w:eastAsia="Calibri" w:hAnsiTheme="majorHAnsi" w:cstheme="majorHAnsi"/>
        </w:rPr>
        <w:t xml:space="preserve">w Digital </w:t>
      </w:r>
      <w:proofErr w:type="spellStart"/>
      <w:r w:rsidR="00703FF8" w:rsidRPr="00BC6EDF">
        <w:rPr>
          <w:rFonts w:asciiTheme="majorHAnsi" w:eastAsia="Calibri" w:hAnsiTheme="majorHAnsi" w:cstheme="majorHAnsi"/>
        </w:rPr>
        <w:t>Frontiers</w:t>
      </w:r>
      <w:proofErr w:type="spellEnd"/>
      <w:r w:rsidR="00703FF8" w:rsidRPr="00BC6EDF">
        <w:rPr>
          <w:rFonts w:asciiTheme="majorHAnsi" w:eastAsia="Calibri" w:hAnsiTheme="majorHAnsi" w:cstheme="majorHAnsi"/>
        </w:rPr>
        <w:t>/</w:t>
      </w:r>
      <w:proofErr w:type="spellStart"/>
      <w:r w:rsidR="00703FF8" w:rsidRPr="00BC6EDF">
        <w:rPr>
          <w:rFonts w:asciiTheme="majorHAnsi" w:eastAsia="Calibri" w:hAnsiTheme="majorHAnsi" w:cstheme="majorHAnsi"/>
        </w:rPr>
        <w:t>SISLav</w:t>
      </w:r>
      <w:proofErr w:type="spellEnd"/>
      <w:r w:rsidR="00703FF8" w:rsidRPr="00BC6EDF">
        <w:rPr>
          <w:rFonts w:asciiTheme="majorHAnsi" w:eastAsia="Calibri" w:hAnsiTheme="majorHAnsi" w:cstheme="majorHAnsi"/>
        </w:rPr>
        <w:t>, 2022</w:t>
      </w:r>
      <w:r w:rsidRPr="00BC6EDF">
        <w:rPr>
          <w:rFonts w:asciiTheme="majorHAnsi" w:eastAsia="Calibri" w:hAnsiTheme="majorHAnsi" w:cstheme="majorHAnsi"/>
        </w:rPr>
        <w:t xml:space="preserve">, pp. 191-219. </w:t>
      </w:r>
    </w:p>
    <w:p w14:paraId="4F68C95B" w14:textId="77777777" w:rsidR="00A812BF" w:rsidRPr="00BC6EDF" w:rsidRDefault="00A812BF" w:rsidP="00732095">
      <w:pPr>
        <w:jc w:val="both"/>
        <w:rPr>
          <w:rFonts w:asciiTheme="majorHAnsi" w:eastAsia="Calibri" w:hAnsiTheme="majorHAnsi" w:cstheme="majorHAnsi"/>
        </w:rPr>
      </w:pPr>
    </w:p>
    <w:p w14:paraId="17A3B27E" w14:textId="546639FC" w:rsidR="00556BD8" w:rsidRPr="00BC6EDF" w:rsidRDefault="00556BD8" w:rsidP="00732095">
      <w:pPr>
        <w:jc w:val="both"/>
        <w:rPr>
          <w:rFonts w:asciiTheme="majorHAnsi" w:eastAsia="Calibri" w:hAnsiTheme="majorHAnsi" w:cstheme="majorHAnsi"/>
          <w:lang w:val="en-US"/>
        </w:rPr>
      </w:pPr>
      <w:r w:rsidRPr="00BC6EDF">
        <w:rPr>
          <w:rFonts w:asciiTheme="majorHAnsi" w:eastAsia="Calibri" w:hAnsiTheme="majorHAnsi" w:cstheme="majorHAnsi"/>
          <w:lang w:val="en-US"/>
        </w:rPr>
        <w:t>« Categorizing Difference: Labor and the Colonial Experience (French Empire, First Half of the 20th Century)</w:t>
      </w:r>
      <w:r w:rsidR="0081597D" w:rsidRPr="00BC6EDF">
        <w:rPr>
          <w:rFonts w:asciiTheme="majorHAnsi" w:eastAsia="Calibri" w:hAnsiTheme="majorHAnsi" w:cstheme="majorHAnsi"/>
          <w:lang w:val="en-US"/>
        </w:rPr>
        <w:t> »</w:t>
      </w:r>
      <w:r w:rsidRPr="00BC6EDF">
        <w:rPr>
          <w:rFonts w:asciiTheme="majorHAnsi" w:eastAsia="Calibri" w:hAnsiTheme="majorHAnsi" w:cstheme="majorHAnsi"/>
          <w:lang w:val="en-US"/>
        </w:rPr>
        <w:t xml:space="preserve">, in Michel </w:t>
      </w:r>
      <w:proofErr w:type="spellStart"/>
      <w:r w:rsidRPr="00BC6EDF">
        <w:rPr>
          <w:rFonts w:asciiTheme="majorHAnsi" w:eastAsia="Calibri" w:hAnsiTheme="majorHAnsi" w:cstheme="majorHAnsi"/>
          <w:lang w:val="en-US"/>
        </w:rPr>
        <w:t>Lallement</w:t>
      </w:r>
      <w:proofErr w:type="spellEnd"/>
      <w:r w:rsidRPr="00BC6EDF">
        <w:rPr>
          <w:rFonts w:asciiTheme="majorHAnsi" w:eastAsia="Calibri" w:hAnsiTheme="majorHAnsi" w:cstheme="majorHAnsi"/>
          <w:lang w:val="en-US"/>
        </w:rPr>
        <w:t xml:space="preserve">, Olivier Giraud (eds.), </w:t>
      </w:r>
      <w:r w:rsidRPr="00BC6EDF">
        <w:rPr>
          <w:rFonts w:asciiTheme="majorHAnsi" w:eastAsia="Calibri" w:hAnsiTheme="majorHAnsi" w:cstheme="majorHAnsi"/>
          <w:i/>
          <w:lang w:val="en-US"/>
        </w:rPr>
        <w:t>Decentering Comparative Analysis in a Globalizing World</w:t>
      </w:r>
      <w:r w:rsidR="00703FF8" w:rsidRPr="00BC6EDF">
        <w:rPr>
          <w:rFonts w:asciiTheme="majorHAnsi" w:eastAsia="Calibri" w:hAnsiTheme="majorHAnsi" w:cstheme="majorHAnsi"/>
          <w:lang w:val="en-US"/>
        </w:rPr>
        <w:t>, Leiden, Brill, 2022</w:t>
      </w:r>
      <w:r w:rsidRPr="00BC6EDF">
        <w:rPr>
          <w:rFonts w:asciiTheme="majorHAnsi" w:eastAsia="Calibri" w:hAnsiTheme="majorHAnsi" w:cstheme="majorHAnsi"/>
          <w:lang w:val="en-US"/>
        </w:rPr>
        <w:t>, pp. 326-346.</w:t>
      </w:r>
    </w:p>
    <w:p w14:paraId="321E2F99" w14:textId="7E0338A7" w:rsidR="00556BD8" w:rsidRPr="00BC6EDF" w:rsidRDefault="00556BD8" w:rsidP="00732095">
      <w:pPr>
        <w:jc w:val="both"/>
        <w:rPr>
          <w:rFonts w:asciiTheme="majorHAnsi" w:eastAsia="Calibri" w:hAnsiTheme="majorHAnsi" w:cstheme="majorHAnsi"/>
          <w:lang w:val="en-US"/>
        </w:rPr>
      </w:pPr>
      <w:r w:rsidRPr="00BC6EDF">
        <w:rPr>
          <w:rFonts w:asciiTheme="majorHAnsi" w:eastAsia="Calibri" w:hAnsiTheme="majorHAnsi" w:cstheme="majorHAnsi"/>
          <w:lang w:val="en-US"/>
        </w:rPr>
        <w:t xml:space="preserve">  </w:t>
      </w:r>
    </w:p>
    <w:p w14:paraId="6F0561E7" w14:textId="52B7918C" w:rsidR="001A6D10" w:rsidRPr="00BC6EDF" w:rsidRDefault="001A6D10" w:rsidP="00732095">
      <w:pPr>
        <w:jc w:val="both"/>
        <w:rPr>
          <w:rFonts w:asciiTheme="majorHAnsi" w:eastAsia="Calibri" w:hAnsiTheme="majorHAnsi" w:cstheme="majorHAnsi"/>
        </w:rPr>
      </w:pPr>
      <w:r w:rsidRPr="00BC6EDF">
        <w:rPr>
          <w:rFonts w:asciiTheme="majorHAnsi" w:eastAsia="Calibri" w:hAnsiTheme="majorHAnsi" w:cstheme="majorHAnsi"/>
        </w:rPr>
        <w:t>« L’</w:t>
      </w:r>
      <w:proofErr w:type="spellStart"/>
      <w:r w:rsidRPr="00BC6EDF">
        <w:rPr>
          <w:rFonts w:asciiTheme="majorHAnsi" w:eastAsia="Calibri" w:hAnsiTheme="majorHAnsi" w:cstheme="majorHAnsi"/>
        </w:rPr>
        <w:t>introvabile</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contratto</w:t>
      </w:r>
      <w:proofErr w:type="spellEnd"/>
      <w:r w:rsidRPr="00BC6EDF">
        <w:rPr>
          <w:rFonts w:asciiTheme="majorHAnsi" w:eastAsia="Calibri" w:hAnsiTheme="majorHAnsi" w:cstheme="majorHAnsi"/>
        </w:rPr>
        <w:t xml:space="preserve"> di </w:t>
      </w:r>
      <w:proofErr w:type="spellStart"/>
      <w:proofErr w:type="gramStart"/>
      <w:r w:rsidRPr="00BC6EDF">
        <w:rPr>
          <w:rFonts w:asciiTheme="majorHAnsi" w:eastAsia="Calibri" w:hAnsiTheme="majorHAnsi" w:cstheme="majorHAnsi"/>
        </w:rPr>
        <w:t>lavoro</w:t>
      </w:r>
      <w:proofErr w:type="spellEnd"/>
      <w:r w:rsidRPr="00BC6EDF">
        <w:rPr>
          <w:rFonts w:asciiTheme="majorHAnsi" w:eastAsia="Calibri" w:hAnsiTheme="majorHAnsi" w:cstheme="majorHAnsi"/>
        </w:rPr>
        <w:t>:</w:t>
      </w:r>
      <w:proofErr w:type="gram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appunti</w:t>
      </w:r>
      <w:proofErr w:type="spellEnd"/>
      <w:r w:rsidRPr="00BC6EDF">
        <w:rPr>
          <w:rFonts w:asciiTheme="majorHAnsi" w:eastAsia="Calibri" w:hAnsiTheme="majorHAnsi" w:cstheme="majorHAnsi"/>
        </w:rPr>
        <w:t xml:space="preserve"> su ‘</w:t>
      </w:r>
      <w:proofErr w:type="spellStart"/>
      <w:r w:rsidRPr="00BC6EDF">
        <w:rPr>
          <w:rFonts w:asciiTheme="majorHAnsi" w:eastAsia="Calibri" w:hAnsiTheme="majorHAnsi" w:cstheme="majorHAnsi"/>
        </w:rPr>
        <w:t>lavoro</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indigeno</w:t>
      </w:r>
      <w:proofErr w:type="spellEnd"/>
      <w:r w:rsidRPr="00BC6EDF">
        <w:rPr>
          <w:rFonts w:asciiTheme="majorHAnsi" w:eastAsia="Calibri" w:hAnsiTheme="majorHAnsi" w:cstheme="majorHAnsi"/>
        </w:rPr>
        <w:t xml:space="preserve">’ e </w:t>
      </w:r>
      <w:proofErr w:type="spellStart"/>
      <w:r w:rsidRPr="00BC6EDF">
        <w:rPr>
          <w:rFonts w:asciiTheme="majorHAnsi" w:eastAsia="Calibri" w:hAnsiTheme="majorHAnsi" w:cstheme="majorHAnsi"/>
        </w:rPr>
        <w:t>inchieste</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coloniali</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Africa</w:t>
      </w:r>
      <w:proofErr w:type="spellEnd"/>
      <w:r w:rsidRPr="00BC6EDF">
        <w:rPr>
          <w:rFonts w:asciiTheme="majorHAnsi" w:eastAsia="Calibri" w:hAnsiTheme="majorHAnsi" w:cstheme="majorHAnsi"/>
        </w:rPr>
        <w:t xml:space="preserve"> occidentale </w:t>
      </w:r>
      <w:proofErr w:type="spellStart"/>
      <w:r w:rsidRPr="00BC6EDF">
        <w:rPr>
          <w:rFonts w:asciiTheme="majorHAnsi" w:eastAsia="Calibri" w:hAnsiTheme="majorHAnsi" w:cstheme="majorHAnsi"/>
        </w:rPr>
        <w:t>francese</w:t>
      </w:r>
      <w:proofErr w:type="spellEnd"/>
      <w:r w:rsidRPr="00BC6EDF">
        <w:rPr>
          <w:rFonts w:asciiTheme="majorHAnsi" w:eastAsia="Calibri" w:hAnsiTheme="majorHAnsi" w:cstheme="majorHAnsi"/>
        </w:rPr>
        <w:t xml:space="preserve">, 1900-1940) », in </w:t>
      </w:r>
      <w:proofErr w:type="spellStart"/>
      <w:r w:rsidRPr="00BC6EDF">
        <w:rPr>
          <w:rFonts w:asciiTheme="majorHAnsi" w:eastAsia="Calibri" w:hAnsiTheme="majorHAnsi" w:cstheme="majorHAnsi"/>
        </w:rPr>
        <w:t>Niccolò</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Mignemi</w:t>
      </w:r>
      <w:proofErr w:type="spellEnd"/>
      <w:r w:rsidRPr="00BC6EDF">
        <w:rPr>
          <w:rFonts w:asciiTheme="majorHAnsi" w:eastAsia="Calibri" w:hAnsiTheme="majorHAnsi" w:cstheme="majorHAnsi"/>
        </w:rPr>
        <w:t xml:space="preserve">, </w:t>
      </w:r>
      <w:r w:rsidR="006955E3" w:rsidRPr="00BC6EDF">
        <w:rPr>
          <w:rFonts w:asciiTheme="majorHAnsi" w:eastAsia="Calibri" w:hAnsiTheme="majorHAnsi" w:cstheme="majorHAnsi"/>
        </w:rPr>
        <w:t xml:space="preserve">Claudio </w:t>
      </w:r>
      <w:proofErr w:type="spellStart"/>
      <w:r w:rsidR="006955E3" w:rsidRPr="00BC6EDF">
        <w:rPr>
          <w:rFonts w:asciiTheme="majorHAnsi" w:eastAsia="Calibri" w:hAnsiTheme="majorHAnsi" w:cstheme="majorHAnsi"/>
        </w:rPr>
        <w:t>Lorenzini</w:t>
      </w:r>
      <w:proofErr w:type="spellEnd"/>
      <w:r w:rsidR="006955E3" w:rsidRPr="00BC6EDF">
        <w:rPr>
          <w:rFonts w:asciiTheme="majorHAnsi" w:eastAsia="Calibri" w:hAnsiTheme="majorHAnsi" w:cstheme="majorHAnsi"/>
        </w:rPr>
        <w:t xml:space="preserve">, Luca </w:t>
      </w:r>
      <w:proofErr w:type="spellStart"/>
      <w:r w:rsidR="006955E3" w:rsidRPr="00BC6EDF">
        <w:rPr>
          <w:rFonts w:asciiTheme="majorHAnsi" w:eastAsia="Calibri" w:hAnsiTheme="majorHAnsi" w:cstheme="majorHAnsi"/>
        </w:rPr>
        <w:t>Mocarelli</w:t>
      </w:r>
      <w:proofErr w:type="spellEnd"/>
      <w:r w:rsidR="006955E3" w:rsidRPr="00BC6EDF">
        <w:rPr>
          <w:rFonts w:asciiTheme="majorHAnsi" w:eastAsia="Calibri" w:hAnsiTheme="majorHAnsi" w:cstheme="majorHAnsi"/>
        </w:rPr>
        <w:t xml:space="preserve"> </w:t>
      </w:r>
      <w:r w:rsidRPr="00BC6EDF">
        <w:rPr>
          <w:rFonts w:asciiTheme="majorHAnsi" w:eastAsia="Calibri" w:hAnsiTheme="majorHAnsi" w:cstheme="majorHAnsi"/>
        </w:rPr>
        <w:t>(</w:t>
      </w:r>
      <w:proofErr w:type="spellStart"/>
      <w:r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i/>
        </w:rPr>
        <w:t>Pluriattività</w:t>
      </w:r>
      <w:proofErr w:type="spellEnd"/>
      <w:r w:rsidRPr="00BC6EDF">
        <w:rPr>
          <w:rFonts w:asciiTheme="majorHAnsi" w:eastAsia="Calibri" w:hAnsiTheme="majorHAnsi" w:cstheme="majorHAnsi"/>
          <w:i/>
        </w:rPr>
        <w:t xml:space="preserve"> rurale e </w:t>
      </w:r>
      <w:proofErr w:type="spellStart"/>
      <w:r w:rsidRPr="00BC6EDF">
        <w:rPr>
          <w:rFonts w:asciiTheme="majorHAnsi" w:eastAsia="Calibri" w:hAnsiTheme="majorHAnsi" w:cstheme="majorHAnsi"/>
          <w:i/>
        </w:rPr>
        <w:t>lavoro</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agricolo</w:t>
      </w:r>
      <w:proofErr w:type="spellEnd"/>
      <w:r w:rsidRPr="00BC6EDF">
        <w:rPr>
          <w:rFonts w:asciiTheme="majorHAnsi" w:eastAsia="Calibri" w:hAnsiTheme="majorHAnsi" w:cstheme="majorHAnsi"/>
          <w:i/>
        </w:rPr>
        <w:t xml:space="preserve"> in </w:t>
      </w:r>
      <w:proofErr w:type="spellStart"/>
      <w:r w:rsidRPr="00BC6EDF">
        <w:rPr>
          <w:rFonts w:asciiTheme="majorHAnsi" w:eastAsia="Calibri" w:hAnsiTheme="majorHAnsi" w:cstheme="majorHAnsi"/>
          <w:i/>
        </w:rPr>
        <w:t>età</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contemporanea</w:t>
      </w:r>
      <w:proofErr w:type="spellEnd"/>
      <w:r w:rsidRPr="00BC6EDF">
        <w:rPr>
          <w:rFonts w:asciiTheme="majorHAnsi" w:eastAsia="Calibri" w:hAnsiTheme="majorHAnsi" w:cstheme="majorHAnsi"/>
          <w:i/>
        </w:rPr>
        <w:t xml:space="preserve"> (</w:t>
      </w:r>
      <w:proofErr w:type="spellStart"/>
      <w:r w:rsidRPr="00BC6EDF">
        <w:rPr>
          <w:rFonts w:asciiTheme="majorHAnsi" w:eastAsia="Calibri" w:hAnsiTheme="majorHAnsi" w:cstheme="majorHAnsi"/>
          <w:i/>
        </w:rPr>
        <w:t>secoli</w:t>
      </w:r>
      <w:proofErr w:type="spellEnd"/>
      <w:r w:rsidRPr="00BC6EDF">
        <w:rPr>
          <w:rFonts w:asciiTheme="majorHAnsi" w:eastAsia="Calibri" w:hAnsiTheme="majorHAnsi" w:cstheme="majorHAnsi"/>
          <w:i/>
        </w:rPr>
        <w:t xml:space="preserve"> XIX-XX)</w:t>
      </w:r>
      <w:r w:rsidRPr="00BC6EDF">
        <w:rPr>
          <w:rFonts w:asciiTheme="majorHAnsi" w:eastAsia="Calibri" w:hAnsiTheme="majorHAnsi" w:cstheme="majorHAnsi"/>
        </w:rPr>
        <w:t xml:space="preserve">, Palerme, New Digital </w:t>
      </w:r>
      <w:proofErr w:type="spellStart"/>
      <w:r w:rsidR="00A60D33" w:rsidRPr="00BC6EDF">
        <w:rPr>
          <w:rFonts w:asciiTheme="majorHAnsi" w:eastAsia="Calibri" w:hAnsiTheme="majorHAnsi" w:cstheme="majorHAnsi"/>
        </w:rPr>
        <w:t>Frontiers</w:t>
      </w:r>
      <w:proofErr w:type="spellEnd"/>
      <w:r w:rsidR="006955E3" w:rsidRPr="00BC6EDF">
        <w:rPr>
          <w:rFonts w:asciiTheme="majorHAnsi" w:eastAsia="Calibri" w:hAnsiTheme="majorHAnsi" w:cstheme="majorHAnsi"/>
        </w:rPr>
        <w:t>/</w:t>
      </w:r>
      <w:proofErr w:type="spellStart"/>
      <w:r w:rsidR="006955E3" w:rsidRPr="00BC6EDF">
        <w:rPr>
          <w:rFonts w:asciiTheme="majorHAnsi" w:eastAsia="Calibri" w:hAnsiTheme="majorHAnsi" w:cstheme="majorHAnsi"/>
        </w:rPr>
        <w:t>SISLav</w:t>
      </w:r>
      <w:proofErr w:type="spellEnd"/>
      <w:r w:rsidR="006955E3" w:rsidRPr="00BC6EDF">
        <w:rPr>
          <w:rFonts w:asciiTheme="majorHAnsi" w:eastAsia="Calibri" w:hAnsiTheme="majorHAnsi" w:cstheme="majorHAnsi"/>
        </w:rPr>
        <w:t xml:space="preserve">, 2020, pp. 147-167. </w:t>
      </w:r>
    </w:p>
    <w:p w14:paraId="3C89C996" w14:textId="77777777" w:rsidR="001A6D10" w:rsidRPr="00BC6EDF" w:rsidRDefault="001A6D10" w:rsidP="00732095">
      <w:pPr>
        <w:jc w:val="both"/>
        <w:rPr>
          <w:rFonts w:asciiTheme="majorHAnsi" w:eastAsia="Calibri" w:hAnsiTheme="majorHAnsi" w:cstheme="majorHAnsi"/>
        </w:rPr>
      </w:pPr>
    </w:p>
    <w:p w14:paraId="503863F2" w14:textId="26259154" w:rsidR="001474D3" w:rsidRPr="00BC6EDF" w:rsidRDefault="001474D3" w:rsidP="00732095">
      <w:pPr>
        <w:jc w:val="both"/>
        <w:rPr>
          <w:rFonts w:asciiTheme="majorHAnsi" w:eastAsia="Calibri" w:hAnsiTheme="majorHAnsi" w:cstheme="majorHAnsi"/>
        </w:rPr>
      </w:pPr>
      <w:r w:rsidRPr="00BC6EDF">
        <w:rPr>
          <w:rFonts w:asciiTheme="majorHAnsi" w:eastAsia="Calibri" w:hAnsiTheme="majorHAnsi" w:cstheme="majorHAnsi"/>
        </w:rPr>
        <w:t xml:space="preserve">« Introduction » (avec Valérie Boussard et Marie-Anne Dujarier), in V. Boussard, M.-A. Dujarier, F. </w:t>
      </w:r>
      <w:proofErr w:type="spellStart"/>
      <w:r w:rsidRPr="00BC6EDF">
        <w:rPr>
          <w:rFonts w:asciiTheme="majorHAnsi" w:eastAsia="Calibri" w:hAnsiTheme="majorHAnsi" w:cstheme="majorHAnsi"/>
        </w:rPr>
        <w:t>Ricciardi</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r w:rsidRPr="00BC6EDF">
        <w:rPr>
          <w:rFonts w:asciiTheme="majorHAnsi" w:eastAsia="Calibri" w:hAnsiTheme="majorHAnsi" w:cstheme="majorHAnsi"/>
          <w:i/>
        </w:rPr>
        <w:t>Les travailleurs du management. Acteurs, dispositifs et politiques d’encadrement</w:t>
      </w:r>
      <w:r w:rsidRPr="00BC6EDF">
        <w:rPr>
          <w:rFonts w:asciiTheme="majorHAnsi" w:eastAsia="Calibri" w:hAnsiTheme="majorHAnsi" w:cstheme="majorHAnsi"/>
        </w:rPr>
        <w:t xml:space="preserve">, Toulouse, </w:t>
      </w:r>
      <w:proofErr w:type="spellStart"/>
      <w:r w:rsidRPr="00BC6EDF">
        <w:rPr>
          <w:rFonts w:asciiTheme="majorHAnsi" w:eastAsia="Calibri" w:hAnsiTheme="majorHAnsi" w:cstheme="majorHAnsi"/>
        </w:rPr>
        <w:t>Editions</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Octarès</w:t>
      </w:r>
      <w:proofErr w:type="spellEnd"/>
      <w:r w:rsidRPr="00BC6EDF">
        <w:rPr>
          <w:rFonts w:asciiTheme="majorHAnsi" w:eastAsia="Calibri" w:hAnsiTheme="majorHAnsi" w:cstheme="majorHAnsi"/>
        </w:rPr>
        <w:t xml:space="preserve">, 2020, pp. 9-27. </w:t>
      </w:r>
    </w:p>
    <w:p w14:paraId="3DF1790D" w14:textId="77777777" w:rsidR="001474D3" w:rsidRPr="00BC6EDF" w:rsidRDefault="001474D3" w:rsidP="00732095">
      <w:pPr>
        <w:jc w:val="both"/>
        <w:rPr>
          <w:rFonts w:asciiTheme="majorHAnsi" w:eastAsia="Calibri" w:hAnsiTheme="majorHAnsi" w:cstheme="majorHAnsi"/>
        </w:rPr>
      </w:pPr>
    </w:p>
    <w:p w14:paraId="1AAB9EF8" w14:textId="23D8D38C" w:rsidR="00732095" w:rsidRPr="00BC6EDF" w:rsidRDefault="00732095" w:rsidP="00732095">
      <w:pPr>
        <w:jc w:val="both"/>
        <w:rPr>
          <w:rFonts w:asciiTheme="majorHAnsi" w:eastAsia="Calibri" w:hAnsiTheme="majorHAnsi" w:cstheme="majorHAnsi"/>
        </w:rPr>
      </w:pPr>
      <w:r w:rsidRPr="00BC6EDF">
        <w:rPr>
          <w:rFonts w:asciiTheme="majorHAnsi" w:eastAsia="Calibri" w:hAnsiTheme="majorHAnsi" w:cstheme="majorHAnsi"/>
        </w:rPr>
        <w:t xml:space="preserve">« Aux origines d’une sociologie critique du travail : </w:t>
      </w:r>
      <w:proofErr w:type="spellStart"/>
      <w:r w:rsidRPr="00BC6EDF">
        <w:rPr>
          <w:rFonts w:asciiTheme="majorHAnsi" w:eastAsia="Calibri" w:hAnsiTheme="majorHAnsi" w:cstheme="majorHAnsi"/>
        </w:rPr>
        <w:t>opéraïsme</w:t>
      </w:r>
      <w:proofErr w:type="spellEnd"/>
      <w:r w:rsidRPr="00BC6EDF">
        <w:rPr>
          <w:rFonts w:asciiTheme="majorHAnsi" w:eastAsia="Calibri" w:hAnsiTheme="majorHAnsi" w:cstheme="majorHAnsi"/>
        </w:rPr>
        <w:t xml:space="preserve"> et enquête militante en Italie (années 1950-1960) », in </w:t>
      </w:r>
      <w:r w:rsidRPr="00BC6EDF">
        <w:rPr>
          <w:rFonts w:asciiTheme="majorHAnsi" w:eastAsia="Times New Roman" w:hAnsiTheme="majorHAnsi" w:cstheme="majorHAnsi"/>
          <w:color w:val="201F1E"/>
          <w:kern w:val="0"/>
          <w:shd w:val="clear" w:color="auto" w:fill="FFFFFF"/>
          <w:lang w:eastAsia="fr-FR"/>
        </w:rPr>
        <w:t xml:space="preserve">E. </w:t>
      </w:r>
      <w:proofErr w:type="spellStart"/>
      <w:r w:rsidRPr="00BC6EDF">
        <w:rPr>
          <w:rFonts w:asciiTheme="majorHAnsi" w:eastAsia="Times New Roman" w:hAnsiTheme="majorHAnsi" w:cstheme="majorHAnsi"/>
          <w:color w:val="201F1E"/>
          <w:kern w:val="0"/>
          <w:shd w:val="clear" w:color="auto" w:fill="FFFFFF"/>
          <w:lang w:eastAsia="fr-FR"/>
        </w:rPr>
        <w:t>Geerkens</w:t>
      </w:r>
      <w:proofErr w:type="spellEnd"/>
      <w:r w:rsidRPr="00BC6EDF">
        <w:rPr>
          <w:rFonts w:asciiTheme="majorHAnsi" w:eastAsia="Times New Roman" w:hAnsiTheme="majorHAnsi" w:cstheme="majorHAnsi"/>
          <w:color w:val="201F1E"/>
          <w:kern w:val="0"/>
          <w:shd w:val="clear" w:color="auto" w:fill="FFFFFF"/>
          <w:lang w:eastAsia="fr-FR"/>
        </w:rPr>
        <w:t xml:space="preserve">, N. Hatzfeld, I. </w:t>
      </w:r>
      <w:proofErr w:type="spellStart"/>
      <w:r w:rsidRPr="00BC6EDF">
        <w:rPr>
          <w:rFonts w:asciiTheme="majorHAnsi" w:eastAsia="Times New Roman" w:hAnsiTheme="majorHAnsi" w:cstheme="majorHAnsi"/>
          <w:color w:val="201F1E"/>
          <w:kern w:val="0"/>
          <w:shd w:val="clear" w:color="auto" w:fill="FFFFFF"/>
          <w:lang w:eastAsia="fr-FR"/>
        </w:rPr>
        <w:t>Lespinet</w:t>
      </w:r>
      <w:proofErr w:type="spellEnd"/>
      <w:r w:rsidRPr="00BC6EDF">
        <w:rPr>
          <w:rFonts w:asciiTheme="majorHAnsi" w:eastAsia="Times New Roman" w:hAnsiTheme="majorHAnsi" w:cstheme="majorHAnsi"/>
          <w:color w:val="201F1E"/>
          <w:kern w:val="0"/>
          <w:shd w:val="clear" w:color="auto" w:fill="FFFFFF"/>
          <w:lang w:eastAsia="fr-FR"/>
        </w:rPr>
        <w:t xml:space="preserve">, X. </w:t>
      </w:r>
      <w:proofErr w:type="spellStart"/>
      <w:r w:rsidRPr="00BC6EDF">
        <w:rPr>
          <w:rFonts w:asciiTheme="majorHAnsi" w:eastAsia="Times New Roman" w:hAnsiTheme="majorHAnsi" w:cstheme="majorHAnsi"/>
          <w:color w:val="201F1E"/>
          <w:kern w:val="0"/>
          <w:shd w:val="clear" w:color="auto" w:fill="FFFFFF"/>
          <w:lang w:eastAsia="fr-FR"/>
        </w:rPr>
        <w:t>Vigna</w:t>
      </w:r>
      <w:proofErr w:type="spellEnd"/>
      <w:r w:rsidRPr="00BC6EDF">
        <w:rPr>
          <w:rFonts w:asciiTheme="majorHAnsi" w:eastAsia="Times New Roman" w:hAnsiTheme="majorHAnsi" w:cstheme="majorHAnsi"/>
          <w:color w:val="201F1E"/>
          <w:kern w:val="0"/>
          <w:shd w:val="clear" w:color="auto" w:fill="FFFFFF"/>
          <w:lang w:eastAsia="fr-FR"/>
        </w:rPr>
        <w:t xml:space="preserve"> (</w:t>
      </w:r>
      <w:proofErr w:type="spellStart"/>
      <w:r w:rsidRPr="00BC6EDF">
        <w:rPr>
          <w:rFonts w:asciiTheme="majorHAnsi" w:eastAsia="Times New Roman" w:hAnsiTheme="majorHAnsi" w:cstheme="majorHAnsi"/>
          <w:color w:val="201F1E"/>
          <w:kern w:val="0"/>
          <w:shd w:val="clear" w:color="auto" w:fill="FFFFFF"/>
          <w:lang w:eastAsia="fr-FR"/>
        </w:rPr>
        <w:t>dir</w:t>
      </w:r>
      <w:proofErr w:type="spellEnd"/>
      <w:r w:rsidRPr="00BC6EDF">
        <w:rPr>
          <w:rFonts w:asciiTheme="majorHAnsi" w:eastAsia="Times New Roman" w:hAnsiTheme="majorHAnsi" w:cstheme="majorHAnsi"/>
          <w:color w:val="201F1E"/>
          <w:kern w:val="0"/>
          <w:shd w:val="clear" w:color="auto" w:fill="FFFFFF"/>
          <w:lang w:eastAsia="fr-FR"/>
        </w:rPr>
        <w:t xml:space="preserve">.), </w:t>
      </w:r>
      <w:r w:rsidRPr="00BC6EDF">
        <w:rPr>
          <w:rFonts w:asciiTheme="majorHAnsi" w:eastAsia="Times New Roman" w:hAnsiTheme="majorHAnsi" w:cstheme="majorHAnsi"/>
          <w:i/>
          <w:iCs/>
          <w:color w:val="201F1E"/>
          <w:kern w:val="0"/>
          <w:lang w:eastAsia="fr-FR"/>
        </w:rPr>
        <w:t>Les enquêtes ouvrières dans l’Europe contemporaine. Entre pratiques scientifiques et passions politiques</w:t>
      </w:r>
      <w:r w:rsidRPr="00BC6EDF">
        <w:rPr>
          <w:rFonts w:asciiTheme="majorHAnsi" w:eastAsia="Times New Roman" w:hAnsiTheme="majorHAnsi" w:cstheme="majorHAnsi"/>
          <w:color w:val="201F1E"/>
          <w:kern w:val="0"/>
          <w:shd w:val="clear" w:color="auto" w:fill="FFFFFF"/>
          <w:lang w:eastAsia="fr-FR"/>
        </w:rPr>
        <w:t xml:space="preserve">, Paris, </w:t>
      </w:r>
      <w:r w:rsidRPr="00BC6EDF">
        <w:rPr>
          <w:rFonts w:asciiTheme="majorHAnsi" w:eastAsia="Times New Roman" w:hAnsiTheme="majorHAnsi" w:cstheme="majorHAnsi"/>
          <w:color w:val="201F1E"/>
          <w:kern w:val="0"/>
          <w:shd w:val="clear" w:color="auto" w:fill="FFFFFF"/>
          <w:lang w:eastAsia="fr-FR"/>
        </w:rPr>
        <w:lastRenderedPageBreak/>
        <w:t xml:space="preserve">La Découverte, 2019, pp. 125-137. </w:t>
      </w:r>
    </w:p>
    <w:p w14:paraId="7164C2E2" w14:textId="1C30E24B" w:rsidR="00732095" w:rsidRPr="00BC6EDF" w:rsidRDefault="00732095" w:rsidP="001A32A2">
      <w:pPr>
        <w:jc w:val="both"/>
        <w:rPr>
          <w:rFonts w:asciiTheme="majorHAnsi" w:eastAsia="Calibri" w:hAnsiTheme="majorHAnsi" w:cstheme="majorHAnsi"/>
        </w:rPr>
      </w:pPr>
    </w:p>
    <w:p w14:paraId="478844B8" w14:textId="4E939378" w:rsidR="00177DE7" w:rsidRPr="00BC6EDF" w:rsidRDefault="00177DE7" w:rsidP="001A32A2">
      <w:pPr>
        <w:jc w:val="both"/>
        <w:rPr>
          <w:rFonts w:asciiTheme="majorHAnsi" w:eastAsia="Calibri" w:hAnsiTheme="majorHAnsi" w:cstheme="majorHAnsi"/>
        </w:rPr>
      </w:pPr>
      <w:r w:rsidRPr="00BC6EDF">
        <w:rPr>
          <w:rFonts w:asciiTheme="majorHAnsi" w:eastAsia="Calibri" w:hAnsiTheme="majorHAnsi" w:cstheme="majorHAnsi"/>
        </w:rPr>
        <w:t xml:space="preserve">« Les deux vies de Fayol en </w:t>
      </w:r>
      <w:r w:rsidR="00B23B87" w:rsidRPr="00BC6EDF">
        <w:rPr>
          <w:rFonts w:asciiTheme="majorHAnsi" w:eastAsia="Calibri" w:hAnsiTheme="majorHAnsi" w:cstheme="majorHAnsi"/>
        </w:rPr>
        <w:t>Italie. Circulation et appropriation des savoirs d’organisation (Années 1930-1960)</w:t>
      </w:r>
      <w:r w:rsidRPr="00BC6EDF">
        <w:rPr>
          <w:rFonts w:asciiTheme="majorHAnsi" w:eastAsia="Calibri" w:hAnsiTheme="majorHAnsi" w:cstheme="majorHAnsi"/>
        </w:rPr>
        <w:t xml:space="preserve"> », in M. </w:t>
      </w:r>
      <w:proofErr w:type="spellStart"/>
      <w:r w:rsidRPr="00BC6EDF">
        <w:rPr>
          <w:rFonts w:asciiTheme="majorHAnsi" w:eastAsia="Calibri" w:hAnsiTheme="majorHAnsi" w:cstheme="majorHAnsi"/>
        </w:rPr>
        <w:t>Bertilorenzi</w:t>
      </w:r>
      <w:proofErr w:type="spellEnd"/>
      <w:r w:rsidRPr="00BC6EDF">
        <w:rPr>
          <w:rFonts w:asciiTheme="majorHAnsi" w:eastAsia="Calibri" w:hAnsiTheme="majorHAnsi" w:cstheme="majorHAnsi"/>
        </w:rPr>
        <w:t xml:space="preserve">, N. </w:t>
      </w:r>
      <w:proofErr w:type="spellStart"/>
      <w:r w:rsidRPr="00BC6EDF">
        <w:rPr>
          <w:rFonts w:asciiTheme="majorHAnsi" w:eastAsia="Calibri" w:hAnsiTheme="majorHAnsi" w:cstheme="majorHAnsi"/>
        </w:rPr>
        <w:t>Dubruc</w:t>
      </w:r>
      <w:proofErr w:type="spellEnd"/>
      <w:r w:rsidRPr="00BC6EDF">
        <w:rPr>
          <w:rFonts w:asciiTheme="majorHAnsi" w:eastAsia="Calibri" w:hAnsiTheme="majorHAnsi" w:cstheme="majorHAnsi"/>
        </w:rPr>
        <w:t xml:space="preserve">, J.-P. </w:t>
      </w:r>
      <w:proofErr w:type="spellStart"/>
      <w:r w:rsidRPr="00BC6EDF">
        <w:rPr>
          <w:rFonts w:asciiTheme="majorHAnsi" w:eastAsia="Calibri" w:hAnsiTheme="majorHAnsi" w:cstheme="majorHAnsi"/>
        </w:rPr>
        <w:t>Passaqui</w:t>
      </w:r>
      <w:proofErr w:type="spellEnd"/>
      <w:r w:rsidRPr="00BC6EDF">
        <w:rPr>
          <w:rFonts w:asciiTheme="majorHAnsi" w:eastAsia="Calibri" w:hAnsiTheme="majorHAnsi" w:cstheme="majorHAnsi"/>
        </w:rPr>
        <w:t xml:space="preserve"> (</w:t>
      </w:r>
      <w:proofErr w:type="spellStart"/>
      <w:r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r w:rsidRPr="00BC6EDF">
        <w:rPr>
          <w:rFonts w:asciiTheme="majorHAnsi" w:eastAsia="Calibri" w:hAnsiTheme="majorHAnsi" w:cstheme="majorHAnsi"/>
          <w:i/>
        </w:rPr>
        <w:t>Henri Fayol. Les multiples facettes d’un manager</w:t>
      </w:r>
      <w:r w:rsidRPr="00BC6EDF">
        <w:rPr>
          <w:rFonts w:asciiTheme="majorHAnsi" w:eastAsia="Calibri" w:hAnsiTheme="majorHAnsi" w:cstheme="majorHAnsi"/>
        </w:rPr>
        <w:t xml:space="preserve">, Paris, Presses des Mines, 2019, pp. 107-116. </w:t>
      </w:r>
    </w:p>
    <w:p w14:paraId="51C11AB0" w14:textId="77777777" w:rsidR="00177DE7" w:rsidRPr="00BC6EDF" w:rsidRDefault="00177DE7" w:rsidP="001A32A2">
      <w:pPr>
        <w:jc w:val="both"/>
        <w:rPr>
          <w:rFonts w:asciiTheme="majorHAnsi" w:eastAsia="Calibri" w:hAnsiTheme="majorHAnsi" w:cstheme="majorHAnsi"/>
        </w:rPr>
      </w:pPr>
    </w:p>
    <w:p w14:paraId="4C0C9B93" w14:textId="7F00B8DF" w:rsidR="00477DA2" w:rsidRPr="00BC6EDF" w:rsidRDefault="00477DA2" w:rsidP="001A32A2">
      <w:pPr>
        <w:jc w:val="both"/>
        <w:rPr>
          <w:rFonts w:asciiTheme="majorHAnsi" w:eastAsia="Calibri" w:hAnsiTheme="majorHAnsi" w:cstheme="majorHAnsi"/>
          <w:lang w:val="en-US"/>
        </w:rPr>
      </w:pPr>
      <w:r w:rsidRPr="00BC6EDF">
        <w:rPr>
          <w:rFonts w:asciiTheme="majorHAnsi" w:eastAsia="Calibri" w:hAnsiTheme="majorHAnsi" w:cstheme="majorHAnsi"/>
          <w:lang w:val="en-US"/>
        </w:rPr>
        <w:t>« </w:t>
      </w:r>
      <w:proofErr w:type="spellStart"/>
      <w:r w:rsidRPr="00BC6EDF">
        <w:rPr>
          <w:rFonts w:asciiTheme="majorHAnsi" w:eastAsia="Calibri" w:hAnsiTheme="majorHAnsi" w:cstheme="majorHAnsi"/>
          <w:lang w:val="en-US"/>
        </w:rPr>
        <w:t>Negociating</w:t>
      </w:r>
      <w:proofErr w:type="spellEnd"/>
      <w:r w:rsidRPr="00BC6EDF">
        <w:rPr>
          <w:rFonts w:asciiTheme="majorHAnsi" w:eastAsia="Calibri" w:hAnsiTheme="majorHAnsi" w:cstheme="majorHAnsi"/>
          <w:lang w:val="en-US"/>
        </w:rPr>
        <w:t xml:space="preserve"> the Boundaries of Equality at Work: Tensions about a Gendered Employment Norm in France and in the European Community, 1914-2014 », in I. </w:t>
      </w:r>
      <w:proofErr w:type="spellStart"/>
      <w:r w:rsidRPr="00BC6EDF">
        <w:rPr>
          <w:rFonts w:asciiTheme="majorHAnsi" w:eastAsia="Calibri" w:hAnsiTheme="majorHAnsi" w:cstheme="majorHAnsi"/>
          <w:lang w:val="en-US"/>
        </w:rPr>
        <w:t>Berrebi</w:t>
      </w:r>
      <w:proofErr w:type="spellEnd"/>
      <w:r w:rsidRPr="00BC6EDF">
        <w:rPr>
          <w:rFonts w:asciiTheme="majorHAnsi" w:eastAsia="Calibri" w:hAnsiTheme="majorHAnsi" w:cstheme="majorHAnsi"/>
          <w:lang w:val="en-US"/>
        </w:rPr>
        <w:t xml:space="preserve">-Hoffmann, O. Giraud, L. Renard, T. </w:t>
      </w:r>
      <w:proofErr w:type="spellStart"/>
      <w:r w:rsidRPr="00BC6EDF">
        <w:rPr>
          <w:rFonts w:asciiTheme="majorHAnsi" w:eastAsia="Calibri" w:hAnsiTheme="majorHAnsi" w:cstheme="majorHAnsi"/>
          <w:lang w:val="en-US"/>
        </w:rPr>
        <w:t>Wobbe</w:t>
      </w:r>
      <w:proofErr w:type="spellEnd"/>
      <w:r w:rsidRPr="00BC6EDF">
        <w:rPr>
          <w:rFonts w:asciiTheme="majorHAnsi" w:eastAsia="Calibri" w:hAnsiTheme="majorHAnsi" w:cstheme="majorHAnsi"/>
          <w:lang w:val="en-US"/>
        </w:rPr>
        <w:t xml:space="preserve"> (eds.), </w:t>
      </w:r>
      <w:r w:rsidRPr="00BC6EDF">
        <w:rPr>
          <w:rFonts w:asciiTheme="majorHAnsi" w:eastAsia="Calibri" w:hAnsiTheme="majorHAnsi" w:cstheme="majorHAnsi"/>
          <w:i/>
          <w:lang w:val="en-US"/>
        </w:rPr>
        <w:t>Categories in Context: Gender and Work in France and Germany 1900-Present</w:t>
      </w:r>
      <w:r w:rsidRPr="00BC6EDF">
        <w:rPr>
          <w:rFonts w:asciiTheme="majorHAnsi" w:eastAsia="Calibri" w:hAnsiTheme="majorHAnsi" w:cstheme="majorHAnsi"/>
          <w:lang w:val="en-US"/>
        </w:rPr>
        <w:t xml:space="preserve">, New York-Oxford, </w:t>
      </w:r>
      <w:proofErr w:type="spellStart"/>
      <w:r w:rsidR="00804A5B" w:rsidRPr="00BC6EDF">
        <w:rPr>
          <w:rFonts w:asciiTheme="majorHAnsi" w:eastAsia="Calibri" w:hAnsiTheme="majorHAnsi" w:cstheme="majorHAnsi"/>
          <w:lang w:val="en-US"/>
        </w:rPr>
        <w:t>Berghahn</w:t>
      </w:r>
      <w:proofErr w:type="spellEnd"/>
      <w:r w:rsidR="00804A5B" w:rsidRPr="00BC6EDF">
        <w:rPr>
          <w:rFonts w:asciiTheme="majorHAnsi" w:eastAsia="Calibri" w:hAnsiTheme="majorHAnsi" w:cstheme="majorHAnsi"/>
          <w:lang w:val="en-US"/>
        </w:rPr>
        <w:t xml:space="preserve">, </w:t>
      </w:r>
      <w:r w:rsidRPr="00BC6EDF">
        <w:rPr>
          <w:rFonts w:asciiTheme="majorHAnsi" w:eastAsia="Calibri" w:hAnsiTheme="majorHAnsi" w:cstheme="majorHAnsi"/>
          <w:lang w:val="en-US"/>
        </w:rPr>
        <w:t>2019, pp. 247-270.</w:t>
      </w:r>
    </w:p>
    <w:p w14:paraId="1AB92AA0" w14:textId="77777777" w:rsidR="00477DA2" w:rsidRPr="00BC6EDF" w:rsidRDefault="00477DA2" w:rsidP="001A32A2">
      <w:pPr>
        <w:jc w:val="both"/>
        <w:rPr>
          <w:rFonts w:asciiTheme="majorHAnsi" w:eastAsia="Calibri" w:hAnsiTheme="majorHAnsi" w:cstheme="majorHAnsi"/>
          <w:lang w:val="en-US"/>
        </w:rPr>
      </w:pPr>
    </w:p>
    <w:p w14:paraId="02818017" w14:textId="77777777" w:rsidR="005D4581" w:rsidRPr="00BC6EDF" w:rsidRDefault="005D4581" w:rsidP="005D4581">
      <w:pPr>
        <w:jc w:val="both"/>
        <w:rPr>
          <w:rFonts w:asciiTheme="majorHAnsi" w:hAnsiTheme="majorHAnsi" w:cstheme="majorHAnsi"/>
        </w:rPr>
      </w:pPr>
      <w:r w:rsidRPr="00BC6EDF">
        <w:rPr>
          <w:rFonts w:asciiTheme="majorHAnsi" w:hAnsiTheme="majorHAnsi" w:cstheme="majorHAnsi"/>
        </w:rPr>
        <w:t xml:space="preserve">« Le salariat au miroir du « travail indigène » : sociohistoire d’une catégorisation occidentale », in A.-M. </w:t>
      </w:r>
      <w:proofErr w:type="spellStart"/>
      <w:r w:rsidRPr="00BC6EDF">
        <w:rPr>
          <w:rFonts w:asciiTheme="majorHAnsi" w:hAnsiTheme="majorHAnsi" w:cstheme="majorHAnsi"/>
        </w:rPr>
        <w:t>Arborio</w:t>
      </w:r>
      <w:proofErr w:type="spellEnd"/>
      <w:r w:rsidRPr="00BC6EDF">
        <w:rPr>
          <w:rFonts w:asciiTheme="majorHAnsi" w:hAnsiTheme="majorHAnsi" w:cstheme="majorHAnsi"/>
        </w:rPr>
        <w:t xml:space="preserve">, P. </w:t>
      </w:r>
      <w:proofErr w:type="spellStart"/>
      <w:r w:rsidRPr="00BC6EDF">
        <w:rPr>
          <w:rFonts w:asciiTheme="majorHAnsi" w:hAnsiTheme="majorHAnsi" w:cstheme="majorHAnsi"/>
        </w:rPr>
        <w:t>Bouffartigue</w:t>
      </w:r>
      <w:proofErr w:type="spellEnd"/>
      <w:r w:rsidRPr="00BC6EDF">
        <w:rPr>
          <w:rFonts w:asciiTheme="majorHAnsi" w:hAnsiTheme="majorHAnsi" w:cstheme="majorHAnsi"/>
        </w:rPr>
        <w:t xml:space="preserve">, A. </w:t>
      </w:r>
      <w:proofErr w:type="spellStart"/>
      <w:r w:rsidRPr="00BC6EDF">
        <w:rPr>
          <w:rFonts w:asciiTheme="majorHAnsi" w:hAnsiTheme="majorHAnsi" w:cstheme="majorHAnsi"/>
        </w:rPr>
        <w:t>Lamanthe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Crise(s) et mondes du travail</w:t>
      </w:r>
      <w:r w:rsidRPr="00BC6EDF">
        <w:rPr>
          <w:rFonts w:asciiTheme="majorHAnsi" w:hAnsiTheme="majorHAnsi" w:cstheme="majorHAnsi"/>
        </w:rPr>
        <w:t xml:space="preserve">, Toulouse, </w:t>
      </w:r>
      <w:proofErr w:type="spellStart"/>
      <w:r w:rsidRPr="00BC6EDF">
        <w:rPr>
          <w:rFonts w:asciiTheme="majorHAnsi" w:hAnsiTheme="majorHAnsi" w:cstheme="majorHAnsi"/>
        </w:rPr>
        <w:t>Octarès</w:t>
      </w:r>
      <w:proofErr w:type="spellEnd"/>
      <w:r w:rsidRPr="00BC6EDF">
        <w:rPr>
          <w:rFonts w:asciiTheme="majorHAnsi" w:hAnsiTheme="majorHAnsi" w:cstheme="majorHAnsi"/>
        </w:rPr>
        <w:t xml:space="preserve">, 2019, pp. 21-33. </w:t>
      </w:r>
    </w:p>
    <w:p w14:paraId="3D1B920D" w14:textId="77777777" w:rsidR="005D4581" w:rsidRPr="00BC6EDF" w:rsidRDefault="005D4581" w:rsidP="005D4581">
      <w:pPr>
        <w:jc w:val="both"/>
        <w:rPr>
          <w:rFonts w:asciiTheme="majorHAnsi" w:hAnsiTheme="majorHAnsi" w:cstheme="majorHAnsi"/>
        </w:rPr>
      </w:pPr>
    </w:p>
    <w:p w14:paraId="65BED031" w14:textId="77777777" w:rsidR="005D4581" w:rsidRPr="00BC6EDF" w:rsidRDefault="005D4581" w:rsidP="005D4581">
      <w:pPr>
        <w:jc w:val="both"/>
        <w:rPr>
          <w:rFonts w:asciiTheme="majorHAnsi" w:hAnsiTheme="majorHAnsi" w:cstheme="majorHAnsi"/>
        </w:rPr>
      </w:pPr>
      <w:r w:rsidRPr="00BC6EDF">
        <w:rPr>
          <w:rFonts w:asciiTheme="majorHAnsi" w:hAnsiTheme="majorHAnsi" w:cstheme="majorHAnsi"/>
        </w:rPr>
        <w:t>« Qu’est-ce qu’un « même travail » ? L’expertise européenne à l’épreuve de l’égalité professionnelle (1950-1970) », in A.-L. Briatte. E. Gubin, F. Thébaud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L’Europe, une chance pour les femmes ? Le genre de la construction européenne</w:t>
      </w:r>
      <w:r w:rsidRPr="00BC6EDF">
        <w:rPr>
          <w:rFonts w:asciiTheme="majorHAnsi" w:hAnsiTheme="majorHAnsi" w:cstheme="majorHAnsi"/>
        </w:rPr>
        <w:t xml:space="preserve">, Paris, </w:t>
      </w:r>
      <w:proofErr w:type="spellStart"/>
      <w:r w:rsidRPr="00BC6EDF">
        <w:rPr>
          <w:rFonts w:asciiTheme="majorHAnsi" w:hAnsiTheme="majorHAnsi" w:cstheme="majorHAnsi"/>
        </w:rPr>
        <w:t>Editions</w:t>
      </w:r>
      <w:proofErr w:type="spellEnd"/>
      <w:r w:rsidRPr="00BC6EDF">
        <w:rPr>
          <w:rFonts w:asciiTheme="majorHAnsi" w:hAnsiTheme="majorHAnsi" w:cstheme="majorHAnsi"/>
        </w:rPr>
        <w:t xml:space="preserve"> de la Sorbonne, 2019, pp. 127-137. </w:t>
      </w:r>
    </w:p>
    <w:p w14:paraId="6894A386" w14:textId="77777777" w:rsidR="005D4581" w:rsidRPr="00BC6EDF" w:rsidRDefault="005D4581" w:rsidP="005D4581">
      <w:pPr>
        <w:jc w:val="both"/>
        <w:rPr>
          <w:rFonts w:asciiTheme="majorHAnsi" w:hAnsiTheme="majorHAnsi" w:cstheme="majorHAnsi"/>
        </w:rPr>
      </w:pPr>
    </w:p>
    <w:p w14:paraId="4E9C10F8" w14:textId="5C010C1C" w:rsidR="006D79BF" w:rsidRPr="00BC6EDF" w:rsidRDefault="005D4581" w:rsidP="005D4581">
      <w:pPr>
        <w:jc w:val="both"/>
        <w:rPr>
          <w:rFonts w:asciiTheme="majorHAnsi" w:eastAsia="Times New Roman" w:hAnsiTheme="majorHAnsi" w:cstheme="majorHAnsi"/>
        </w:rPr>
      </w:pPr>
      <w:r w:rsidRPr="00BC6EDF">
        <w:rPr>
          <w:rFonts w:asciiTheme="majorHAnsi" w:eastAsia="Calibri" w:hAnsiTheme="majorHAnsi" w:cstheme="majorHAnsi"/>
        </w:rPr>
        <w:t xml:space="preserve"> </w:t>
      </w:r>
      <w:r w:rsidR="006D79BF" w:rsidRPr="00BC6EDF">
        <w:rPr>
          <w:rFonts w:asciiTheme="majorHAnsi" w:eastAsia="Calibri" w:hAnsiTheme="majorHAnsi" w:cstheme="majorHAnsi"/>
        </w:rPr>
        <w:t>« Travail indigène/travail colonial », in M.-C. Bureau,</w:t>
      </w:r>
      <w:r w:rsidR="00D16F5B" w:rsidRPr="00BC6EDF">
        <w:rPr>
          <w:rFonts w:asciiTheme="majorHAnsi" w:eastAsia="Calibri" w:hAnsiTheme="majorHAnsi" w:cstheme="majorHAnsi"/>
        </w:rPr>
        <w:t xml:space="preserve"> A. </w:t>
      </w:r>
      <w:proofErr w:type="spellStart"/>
      <w:r w:rsidR="00D16F5B" w:rsidRPr="00BC6EDF">
        <w:rPr>
          <w:rFonts w:asciiTheme="majorHAnsi" w:eastAsia="Calibri" w:hAnsiTheme="majorHAnsi" w:cstheme="majorHAnsi"/>
        </w:rPr>
        <w:t>Corsani</w:t>
      </w:r>
      <w:proofErr w:type="spellEnd"/>
      <w:r w:rsidR="00D16F5B" w:rsidRPr="00BC6EDF">
        <w:rPr>
          <w:rFonts w:asciiTheme="majorHAnsi" w:eastAsia="Calibri" w:hAnsiTheme="majorHAnsi" w:cstheme="majorHAnsi"/>
        </w:rPr>
        <w:t xml:space="preserve">, O. Giraud, </w:t>
      </w:r>
      <w:r w:rsidR="006D79BF" w:rsidRPr="00BC6EDF">
        <w:rPr>
          <w:rFonts w:asciiTheme="majorHAnsi" w:eastAsia="Calibri" w:hAnsiTheme="majorHAnsi" w:cstheme="majorHAnsi"/>
        </w:rPr>
        <w:t>F. Rey</w:t>
      </w:r>
      <w:r w:rsidR="006D79BF" w:rsidRPr="00BC6EDF">
        <w:rPr>
          <w:rFonts w:asciiTheme="majorHAnsi" w:eastAsia="Calibri" w:hAnsiTheme="majorHAnsi" w:cstheme="majorHAnsi"/>
          <w:i/>
        </w:rPr>
        <w:t> </w:t>
      </w:r>
      <w:r w:rsidR="00177DE7" w:rsidRPr="00BC6EDF">
        <w:rPr>
          <w:rFonts w:asciiTheme="majorHAnsi" w:eastAsia="Calibri" w:hAnsiTheme="majorHAnsi" w:cstheme="majorHAnsi"/>
        </w:rPr>
        <w:t>(</w:t>
      </w:r>
      <w:proofErr w:type="spellStart"/>
      <w:r w:rsidR="00177DE7" w:rsidRPr="00BC6EDF">
        <w:rPr>
          <w:rFonts w:asciiTheme="majorHAnsi" w:eastAsia="Calibri" w:hAnsiTheme="majorHAnsi" w:cstheme="majorHAnsi"/>
        </w:rPr>
        <w:t>dir</w:t>
      </w:r>
      <w:proofErr w:type="spellEnd"/>
      <w:r w:rsidR="006D79BF" w:rsidRPr="00BC6EDF">
        <w:rPr>
          <w:rFonts w:asciiTheme="majorHAnsi" w:eastAsia="Calibri" w:hAnsiTheme="majorHAnsi" w:cstheme="majorHAnsi"/>
        </w:rPr>
        <w:t xml:space="preserve">.), </w:t>
      </w:r>
      <w:r w:rsidR="006D79BF" w:rsidRPr="00BC6EDF">
        <w:rPr>
          <w:rFonts w:asciiTheme="majorHAnsi" w:eastAsia="Times New Roman" w:hAnsiTheme="majorHAnsi" w:cstheme="majorHAnsi"/>
          <w:i/>
          <w:color w:val="212121"/>
          <w:kern w:val="0"/>
          <w:shd w:val="clear" w:color="auto" w:fill="FFFFFF"/>
          <w:lang w:eastAsia="fr-FR"/>
        </w:rPr>
        <w:t>Les zones grises des relations de travail et d’emploi. Un dictionnaire sociologique</w:t>
      </w:r>
      <w:r w:rsidR="006D79BF" w:rsidRPr="00BC6EDF">
        <w:rPr>
          <w:rFonts w:asciiTheme="majorHAnsi" w:eastAsia="Calibri" w:hAnsiTheme="majorHAnsi" w:cstheme="majorHAnsi"/>
        </w:rPr>
        <w:t xml:space="preserve">, 2019, </w:t>
      </w:r>
      <w:r w:rsidR="001A32A2" w:rsidRPr="00BC6EDF">
        <w:rPr>
          <w:rFonts w:asciiTheme="majorHAnsi" w:eastAsia="Calibri" w:hAnsiTheme="majorHAnsi" w:cstheme="majorHAnsi"/>
        </w:rPr>
        <w:t xml:space="preserve">Buenos Aires, </w:t>
      </w:r>
      <w:proofErr w:type="spellStart"/>
      <w:r w:rsidR="002276EA" w:rsidRPr="00BC6EDF">
        <w:rPr>
          <w:rFonts w:asciiTheme="majorHAnsi" w:eastAsia="Calibri" w:hAnsiTheme="majorHAnsi" w:cstheme="majorHAnsi"/>
        </w:rPr>
        <w:t>Teseopress</w:t>
      </w:r>
      <w:proofErr w:type="spellEnd"/>
      <w:r w:rsidR="001A32A2" w:rsidRPr="00BC6EDF">
        <w:rPr>
          <w:rFonts w:asciiTheme="majorHAnsi" w:eastAsia="Calibri" w:hAnsiTheme="majorHAnsi" w:cstheme="majorHAnsi"/>
        </w:rPr>
        <w:t xml:space="preserve">, </w:t>
      </w:r>
      <w:r w:rsidR="006D79BF" w:rsidRPr="00BC6EDF">
        <w:rPr>
          <w:rFonts w:asciiTheme="majorHAnsi" w:eastAsia="Calibri" w:hAnsiTheme="majorHAnsi" w:cstheme="majorHAnsi"/>
        </w:rPr>
        <w:t>pp. 565-575.</w:t>
      </w:r>
      <w:r w:rsidR="001A32A2" w:rsidRPr="00BC6EDF">
        <w:rPr>
          <w:rFonts w:asciiTheme="majorHAnsi" w:eastAsia="Calibri" w:hAnsiTheme="majorHAnsi" w:cstheme="majorHAnsi"/>
        </w:rPr>
        <w:t xml:space="preserve"> URL : https://www.teseopress.com/dictionnaire/</w:t>
      </w:r>
    </w:p>
    <w:p w14:paraId="5443D4E8" w14:textId="77777777" w:rsidR="006D79BF" w:rsidRPr="00BC6EDF" w:rsidRDefault="006D79BF" w:rsidP="006D79BF">
      <w:pPr>
        <w:jc w:val="both"/>
        <w:rPr>
          <w:rFonts w:asciiTheme="majorHAnsi" w:eastAsia="Calibri" w:hAnsiTheme="majorHAnsi" w:cstheme="majorHAnsi"/>
        </w:rPr>
      </w:pPr>
    </w:p>
    <w:p w14:paraId="494BA7D1" w14:textId="26283289" w:rsidR="006D79BF" w:rsidRPr="00BC6EDF" w:rsidRDefault="006D79BF" w:rsidP="006D79BF">
      <w:pPr>
        <w:jc w:val="both"/>
        <w:rPr>
          <w:rFonts w:asciiTheme="majorHAnsi" w:eastAsia="Calibri" w:hAnsiTheme="majorHAnsi" w:cstheme="majorHAnsi"/>
        </w:rPr>
      </w:pPr>
      <w:r w:rsidRPr="00BC6EDF">
        <w:rPr>
          <w:rFonts w:asciiTheme="majorHAnsi" w:eastAsia="Calibri" w:hAnsiTheme="majorHAnsi" w:cstheme="majorHAnsi"/>
        </w:rPr>
        <w:t xml:space="preserve">« Prolégomènes de la « zone grise » du travail et de l’emploi », in M.-C. Bureau, A. </w:t>
      </w:r>
      <w:proofErr w:type="spellStart"/>
      <w:r w:rsidRPr="00BC6EDF">
        <w:rPr>
          <w:rFonts w:asciiTheme="majorHAnsi" w:eastAsia="Calibri" w:hAnsiTheme="majorHAnsi" w:cstheme="majorHAnsi"/>
        </w:rPr>
        <w:t>Corsani</w:t>
      </w:r>
      <w:proofErr w:type="spellEnd"/>
      <w:r w:rsidRPr="00BC6EDF">
        <w:rPr>
          <w:rFonts w:asciiTheme="majorHAnsi" w:eastAsia="Calibri" w:hAnsiTheme="majorHAnsi" w:cstheme="majorHAnsi"/>
        </w:rPr>
        <w:t>, O</w:t>
      </w:r>
      <w:r w:rsidR="00D16F5B" w:rsidRPr="00BC6EDF">
        <w:rPr>
          <w:rFonts w:asciiTheme="majorHAnsi" w:eastAsia="Calibri" w:hAnsiTheme="majorHAnsi" w:cstheme="majorHAnsi"/>
        </w:rPr>
        <w:t>. Giraud,</w:t>
      </w:r>
      <w:r w:rsidRPr="00BC6EDF">
        <w:rPr>
          <w:rFonts w:asciiTheme="majorHAnsi" w:eastAsia="Calibri" w:hAnsiTheme="majorHAnsi" w:cstheme="majorHAnsi"/>
        </w:rPr>
        <w:t xml:space="preserve"> F. Rey</w:t>
      </w:r>
      <w:r w:rsidRPr="00BC6EDF">
        <w:rPr>
          <w:rFonts w:asciiTheme="majorHAnsi" w:eastAsia="Calibri" w:hAnsiTheme="majorHAnsi" w:cstheme="majorHAnsi"/>
          <w:i/>
        </w:rPr>
        <w:t> </w:t>
      </w:r>
      <w:r w:rsidR="00177DE7" w:rsidRPr="00BC6EDF">
        <w:rPr>
          <w:rFonts w:asciiTheme="majorHAnsi" w:eastAsia="Calibri" w:hAnsiTheme="majorHAnsi" w:cstheme="majorHAnsi"/>
        </w:rPr>
        <w:t>(</w:t>
      </w:r>
      <w:proofErr w:type="spellStart"/>
      <w:r w:rsidR="00177DE7" w:rsidRPr="00BC6EDF">
        <w:rPr>
          <w:rFonts w:asciiTheme="majorHAnsi" w:eastAsia="Calibri" w:hAnsiTheme="majorHAnsi" w:cstheme="majorHAnsi"/>
        </w:rPr>
        <w:t>dir</w:t>
      </w:r>
      <w:proofErr w:type="spellEnd"/>
      <w:r w:rsidRPr="00BC6EDF">
        <w:rPr>
          <w:rFonts w:asciiTheme="majorHAnsi" w:eastAsia="Calibri" w:hAnsiTheme="majorHAnsi" w:cstheme="majorHAnsi"/>
        </w:rPr>
        <w:t xml:space="preserve">.), </w:t>
      </w:r>
      <w:r w:rsidRPr="00BC6EDF">
        <w:rPr>
          <w:rFonts w:asciiTheme="majorHAnsi" w:eastAsia="Times New Roman" w:hAnsiTheme="majorHAnsi" w:cstheme="majorHAnsi"/>
          <w:i/>
          <w:color w:val="212121"/>
          <w:kern w:val="0"/>
          <w:shd w:val="clear" w:color="auto" w:fill="FFFFFF"/>
          <w:lang w:eastAsia="fr-FR"/>
        </w:rPr>
        <w:t>Les zones grises des relations de travail et d’emploi. Un dictionnaire sociologique</w:t>
      </w:r>
      <w:r w:rsidRPr="00BC6EDF">
        <w:rPr>
          <w:rFonts w:asciiTheme="majorHAnsi" w:eastAsia="Calibri" w:hAnsiTheme="majorHAnsi" w:cstheme="majorHAnsi"/>
        </w:rPr>
        <w:t xml:space="preserve">, </w:t>
      </w:r>
      <w:r w:rsidR="001A32A2" w:rsidRPr="00BC6EDF">
        <w:rPr>
          <w:rFonts w:asciiTheme="majorHAnsi" w:eastAsia="Calibri" w:hAnsiTheme="majorHAnsi" w:cstheme="majorHAnsi"/>
        </w:rPr>
        <w:t xml:space="preserve">Buenos Aires, </w:t>
      </w:r>
      <w:proofErr w:type="spellStart"/>
      <w:r w:rsidR="002276EA" w:rsidRPr="00BC6EDF">
        <w:rPr>
          <w:rFonts w:asciiTheme="majorHAnsi" w:eastAsia="Calibri" w:hAnsiTheme="majorHAnsi" w:cstheme="majorHAnsi"/>
        </w:rPr>
        <w:t>Tese</w:t>
      </w:r>
      <w:r w:rsidR="001A32A2" w:rsidRPr="00BC6EDF">
        <w:rPr>
          <w:rFonts w:asciiTheme="majorHAnsi" w:eastAsia="Calibri" w:hAnsiTheme="majorHAnsi" w:cstheme="majorHAnsi"/>
        </w:rPr>
        <w:t>o</w:t>
      </w:r>
      <w:r w:rsidR="002276EA" w:rsidRPr="00BC6EDF">
        <w:rPr>
          <w:rFonts w:asciiTheme="majorHAnsi" w:eastAsia="Calibri" w:hAnsiTheme="majorHAnsi" w:cstheme="majorHAnsi"/>
        </w:rPr>
        <w:t>press</w:t>
      </w:r>
      <w:proofErr w:type="spellEnd"/>
      <w:r w:rsidR="001A32A2" w:rsidRPr="00BC6EDF">
        <w:rPr>
          <w:rFonts w:asciiTheme="majorHAnsi" w:eastAsia="Calibri" w:hAnsiTheme="majorHAnsi" w:cstheme="majorHAnsi"/>
        </w:rPr>
        <w:t xml:space="preserve">, </w:t>
      </w:r>
      <w:r w:rsidRPr="00BC6EDF">
        <w:rPr>
          <w:rFonts w:asciiTheme="majorHAnsi" w:eastAsia="Calibri" w:hAnsiTheme="majorHAnsi" w:cstheme="majorHAnsi"/>
        </w:rPr>
        <w:t xml:space="preserve">2019, pp. 425-435. </w:t>
      </w:r>
      <w:r w:rsidR="001A32A2" w:rsidRPr="00BC6EDF">
        <w:rPr>
          <w:rFonts w:asciiTheme="majorHAnsi" w:eastAsia="Calibri" w:hAnsiTheme="majorHAnsi" w:cstheme="majorHAnsi"/>
        </w:rPr>
        <w:t>https://www.teseopress.com/dictionnaire/</w:t>
      </w:r>
    </w:p>
    <w:p w14:paraId="1541C1CF" w14:textId="77777777" w:rsidR="008E6663" w:rsidRPr="00BC6EDF" w:rsidRDefault="008E6663" w:rsidP="004E351B">
      <w:pPr>
        <w:jc w:val="both"/>
        <w:rPr>
          <w:rFonts w:asciiTheme="majorHAnsi" w:hAnsiTheme="majorHAnsi" w:cstheme="majorHAnsi"/>
        </w:rPr>
      </w:pPr>
    </w:p>
    <w:p w14:paraId="0905D06B" w14:textId="72BE10EE" w:rsidR="00184E34" w:rsidRPr="00BC6EDF" w:rsidRDefault="00184E34" w:rsidP="004E351B">
      <w:pPr>
        <w:jc w:val="both"/>
        <w:rPr>
          <w:rFonts w:asciiTheme="majorHAnsi" w:hAnsiTheme="majorHAnsi" w:cstheme="majorHAnsi"/>
        </w:rPr>
      </w:pPr>
      <w:r w:rsidRPr="00BC6EDF">
        <w:rPr>
          <w:rFonts w:asciiTheme="majorHAnsi" w:hAnsiTheme="majorHAnsi" w:cstheme="majorHAnsi"/>
        </w:rPr>
        <w:t>« Les ingénieurs aux prises des outils de gestion. Réflexion depuis le cas italien (1930-1960) », in A. Derouet, S. Paye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Les Ingénieurs, unité, expansion, fragmentation (XIXe et XXe siècles)</w:t>
      </w:r>
      <w:r w:rsidRPr="00BC6EDF">
        <w:rPr>
          <w:rFonts w:asciiTheme="majorHAnsi" w:hAnsiTheme="majorHAnsi" w:cstheme="majorHAnsi"/>
        </w:rPr>
        <w:t>,</w:t>
      </w:r>
      <w:r w:rsidR="002276EA" w:rsidRPr="00BC6EDF">
        <w:rPr>
          <w:rFonts w:asciiTheme="majorHAnsi" w:hAnsiTheme="majorHAnsi" w:cstheme="majorHAnsi"/>
        </w:rPr>
        <w:t xml:space="preserve"> Tome 1, </w:t>
      </w:r>
      <w:r w:rsidR="002276EA" w:rsidRPr="00BC6EDF">
        <w:rPr>
          <w:rFonts w:asciiTheme="majorHAnsi" w:hAnsiTheme="majorHAnsi" w:cstheme="majorHAnsi"/>
          <w:i/>
          <w:iCs/>
        </w:rPr>
        <w:t>La production d’un groupe social</w:t>
      </w:r>
      <w:r w:rsidR="002276EA" w:rsidRPr="00BC6EDF">
        <w:rPr>
          <w:rFonts w:asciiTheme="majorHAnsi" w:hAnsiTheme="majorHAnsi" w:cstheme="majorHAnsi"/>
        </w:rPr>
        <w:t>,</w:t>
      </w:r>
      <w:r w:rsidRPr="00BC6EDF">
        <w:rPr>
          <w:rFonts w:asciiTheme="majorHAnsi" w:hAnsiTheme="majorHAnsi" w:cstheme="majorHAnsi"/>
        </w:rPr>
        <w:t xml:space="preserve"> Paris, Classi</w:t>
      </w:r>
      <w:r w:rsidR="002970A0" w:rsidRPr="00BC6EDF">
        <w:rPr>
          <w:rFonts w:asciiTheme="majorHAnsi" w:hAnsiTheme="majorHAnsi" w:cstheme="majorHAnsi"/>
        </w:rPr>
        <w:t>ques Garnier, 2018, pp. 241-256.</w:t>
      </w:r>
    </w:p>
    <w:p w14:paraId="3AF9B110" w14:textId="77777777" w:rsidR="00184E34" w:rsidRPr="00BC6EDF" w:rsidRDefault="00184E34" w:rsidP="004E351B">
      <w:pPr>
        <w:jc w:val="both"/>
        <w:rPr>
          <w:rFonts w:asciiTheme="majorHAnsi" w:hAnsiTheme="majorHAnsi" w:cstheme="majorHAnsi"/>
        </w:rPr>
      </w:pPr>
    </w:p>
    <w:p w14:paraId="5BDD9BE6" w14:textId="755021CF" w:rsidR="004E351B" w:rsidRPr="00BC6EDF" w:rsidRDefault="004E351B" w:rsidP="004E351B">
      <w:pPr>
        <w:jc w:val="both"/>
        <w:rPr>
          <w:rFonts w:asciiTheme="majorHAnsi" w:hAnsiTheme="majorHAnsi" w:cstheme="majorHAnsi"/>
        </w:rPr>
      </w:pPr>
      <w:r w:rsidRPr="00BC6EDF">
        <w:rPr>
          <w:rFonts w:asciiTheme="majorHAnsi" w:hAnsiTheme="majorHAnsi" w:cstheme="majorHAnsi"/>
        </w:rPr>
        <w:t>« Un espace transnational de l’enseignement et de la recherche ? L</w:t>
      </w:r>
      <w:proofErr w:type="gramStart"/>
      <w:r w:rsidRPr="00BC6EDF">
        <w:rPr>
          <w:rFonts w:asciiTheme="majorHAnsi" w:hAnsiTheme="majorHAnsi" w:cstheme="majorHAnsi"/>
        </w:rPr>
        <w:t>’«</w:t>
      </w:r>
      <w:proofErr w:type="gramEnd"/>
      <w:r w:rsidRPr="00BC6EDF">
        <w:rPr>
          <w:rFonts w:asciiTheme="majorHAnsi" w:hAnsiTheme="majorHAnsi" w:cstheme="majorHAnsi"/>
        </w:rPr>
        <w:t xml:space="preserve"> institutionnalisation » des sciences de gestion en Europe, entre traditions locales et circulations internationales (1850-2010) » (avec Kenneth </w:t>
      </w:r>
      <w:proofErr w:type="spellStart"/>
      <w:r w:rsidRPr="00BC6EDF">
        <w:rPr>
          <w:rFonts w:asciiTheme="majorHAnsi" w:hAnsiTheme="majorHAnsi" w:cstheme="majorHAnsi"/>
        </w:rPr>
        <w:t>Bertrams</w:t>
      </w:r>
      <w:proofErr w:type="spellEnd"/>
      <w:r w:rsidRPr="00BC6EDF">
        <w:rPr>
          <w:rFonts w:asciiTheme="majorHAnsi" w:hAnsiTheme="majorHAnsi" w:cstheme="majorHAnsi"/>
        </w:rPr>
        <w:t xml:space="preserve">), in M. </w:t>
      </w:r>
      <w:proofErr w:type="spellStart"/>
      <w:r w:rsidRPr="00BC6EDF">
        <w:rPr>
          <w:rFonts w:asciiTheme="majorHAnsi" w:hAnsiTheme="majorHAnsi" w:cstheme="majorHAnsi"/>
        </w:rPr>
        <w:t>Kleiche</w:t>
      </w:r>
      <w:proofErr w:type="spellEnd"/>
      <w:r w:rsidRPr="00BC6EDF">
        <w:rPr>
          <w:rFonts w:asciiTheme="majorHAnsi" w:hAnsiTheme="majorHAnsi" w:cstheme="majorHAnsi"/>
        </w:rPr>
        <w:t>-Dray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Les ancrages nationaux de la sciences mondiale XVIIe-XXe siècles</w:t>
      </w:r>
      <w:r w:rsidRPr="00BC6EDF">
        <w:rPr>
          <w:rFonts w:asciiTheme="majorHAnsi" w:hAnsiTheme="majorHAnsi" w:cstheme="majorHAnsi"/>
        </w:rPr>
        <w:t xml:space="preserve">, Paris, </w:t>
      </w:r>
      <w:proofErr w:type="spellStart"/>
      <w:r w:rsidR="00361B8E" w:rsidRPr="00BC6EDF">
        <w:rPr>
          <w:rFonts w:asciiTheme="majorHAnsi" w:hAnsiTheme="majorHAnsi" w:cstheme="majorHAnsi"/>
        </w:rPr>
        <w:t>Editions</w:t>
      </w:r>
      <w:proofErr w:type="spellEnd"/>
      <w:r w:rsidR="00361B8E" w:rsidRPr="00BC6EDF">
        <w:rPr>
          <w:rFonts w:asciiTheme="majorHAnsi" w:hAnsiTheme="majorHAnsi" w:cstheme="majorHAnsi"/>
        </w:rPr>
        <w:t xml:space="preserve"> de l’IRD, 2018, pp. 517-542. </w:t>
      </w:r>
      <w:r w:rsidRPr="00BC6EDF">
        <w:rPr>
          <w:rFonts w:asciiTheme="majorHAnsi" w:hAnsiTheme="majorHAnsi" w:cstheme="majorHAnsi"/>
        </w:rPr>
        <w:t xml:space="preserve"> </w:t>
      </w:r>
    </w:p>
    <w:p w14:paraId="4F5C6F58" w14:textId="77777777" w:rsidR="004E351B" w:rsidRPr="00BC6EDF" w:rsidRDefault="004E351B" w:rsidP="003B6E5F">
      <w:pPr>
        <w:jc w:val="both"/>
        <w:rPr>
          <w:rFonts w:asciiTheme="majorHAnsi" w:hAnsiTheme="majorHAnsi" w:cstheme="majorHAnsi"/>
        </w:rPr>
      </w:pPr>
    </w:p>
    <w:p w14:paraId="369886EE" w14:textId="58A0CB69" w:rsidR="00FD42BA" w:rsidRPr="00BC6EDF" w:rsidRDefault="00FD42BA" w:rsidP="003B6E5F">
      <w:pPr>
        <w:jc w:val="both"/>
        <w:rPr>
          <w:rFonts w:asciiTheme="majorHAnsi" w:hAnsiTheme="majorHAnsi" w:cstheme="majorHAnsi"/>
          <w:lang w:val="en-US"/>
        </w:rPr>
      </w:pPr>
      <w:r w:rsidRPr="00BC6EDF">
        <w:rPr>
          <w:rFonts w:asciiTheme="majorHAnsi" w:hAnsiTheme="majorHAnsi" w:cstheme="majorHAnsi"/>
        </w:rPr>
        <w:t xml:space="preserve">« Un </w:t>
      </w:r>
      <w:proofErr w:type="spellStart"/>
      <w:r w:rsidRPr="00BC6EDF">
        <w:rPr>
          <w:rFonts w:asciiTheme="majorHAnsi" w:hAnsiTheme="majorHAnsi" w:cstheme="majorHAnsi"/>
        </w:rPr>
        <w:t>filosofo</w:t>
      </w:r>
      <w:proofErr w:type="spellEnd"/>
      <w:r w:rsidRPr="00BC6EDF">
        <w:rPr>
          <w:rFonts w:asciiTheme="majorHAnsi" w:hAnsiTheme="majorHAnsi" w:cstheme="majorHAnsi"/>
        </w:rPr>
        <w:t xml:space="preserve"> in </w:t>
      </w:r>
      <w:proofErr w:type="spellStart"/>
      <w:r w:rsidRPr="00BC6EDF">
        <w:rPr>
          <w:rFonts w:asciiTheme="majorHAnsi" w:hAnsiTheme="majorHAnsi" w:cstheme="majorHAnsi"/>
        </w:rPr>
        <w:t>impresa</w:t>
      </w:r>
      <w:proofErr w:type="spellEnd"/>
      <w:r w:rsidRPr="00BC6EDF">
        <w:rPr>
          <w:rFonts w:asciiTheme="majorHAnsi" w:hAnsiTheme="majorHAnsi" w:cstheme="majorHAnsi"/>
        </w:rPr>
        <w:t xml:space="preserve">. Felice Balbo e la </w:t>
      </w:r>
      <w:proofErr w:type="spellStart"/>
      <w:r w:rsidRPr="00BC6EDF">
        <w:rPr>
          <w:rFonts w:asciiTheme="majorHAnsi" w:hAnsiTheme="majorHAnsi" w:cstheme="majorHAnsi"/>
        </w:rPr>
        <w:t>formazione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manageriale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all’Iri</w:t>
      </w:r>
      <w:proofErr w:type="spellEnd"/>
      <w:r w:rsidRPr="00BC6EDF">
        <w:rPr>
          <w:rFonts w:asciiTheme="majorHAnsi" w:hAnsiTheme="majorHAnsi" w:cstheme="majorHAnsi"/>
        </w:rPr>
        <w:t xml:space="preserve"> », in G. </w:t>
      </w:r>
      <w:proofErr w:type="spellStart"/>
      <w:r w:rsidRPr="00BC6EDF">
        <w:rPr>
          <w:rFonts w:asciiTheme="majorHAnsi" w:hAnsiTheme="majorHAnsi" w:cstheme="majorHAnsi"/>
        </w:rPr>
        <w:t>Rivolta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 xml:space="preserve">Felice Balbo tra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attualità</w:t>
      </w:r>
      <w:proofErr w:type="spellEnd"/>
      <w:r w:rsidRPr="00BC6EDF">
        <w:rPr>
          <w:rFonts w:asciiTheme="majorHAnsi" w:hAnsiTheme="majorHAnsi" w:cstheme="majorHAnsi"/>
          <w:i/>
        </w:rPr>
        <w:t xml:space="preserve">. </w:t>
      </w:r>
      <w:r w:rsidRPr="00BC6EDF">
        <w:rPr>
          <w:rFonts w:asciiTheme="majorHAnsi" w:hAnsiTheme="majorHAnsi" w:cstheme="majorHAnsi"/>
          <w:i/>
          <w:lang w:val="en-US"/>
        </w:rPr>
        <w:t xml:space="preserve">Una </w:t>
      </w:r>
      <w:proofErr w:type="spellStart"/>
      <w:r w:rsidRPr="00BC6EDF">
        <w:rPr>
          <w:rFonts w:asciiTheme="majorHAnsi" w:hAnsiTheme="majorHAnsi" w:cstheme="majorHAnsi"/>
          <w:i/>
          <w:lang w:val="en-US"/>
        </w:rPr>
        <w:t>rinnovata</w:t>
      </w:r>
      <w:proofErr w:type="spellEnd"/>
      <w:r w:rsidRPr="00BC6EDF">
        <w:rPr>
          <w:rFonts w:asciiTheme="majorHAnsi" w:hAnsiTheme="majorHAnsi" w:cstheme="majorHAnsi"/>
          <w:i/>
          <w:lang w:val="en-US"/>
        </w:rPr>
        <w:t xml:space="preserve"> </w:t>
      </w:r>
      <w:proofErr w:type="spellStart"/>
      <w:r w:rsidRPr="00BC6EDF">
        <w:rPr>
          <w:rFonts w:asciiTheme="majorHAnsi" w:hAnsiTheme="majorHAnsi" w:cstheme="majorHAnsi"/>
          <w:i/>
          <w:lang w:val="en-US"/>
        </w:rPr>
        <w:t>filosofia</w:t>
      </w:r>
      <w:proofErr w:type="spellEnd"/>
      <w:r w:rsidRPr="00BC6EDF">
        <w:rPr>
          <w:rFonts w:asciiTheme="majorHAnsi" w:hAnsiTheme="majorHAnsi" w:cstheme="majorHAnsi"/>
          <w:i/>
          <w:lang w:val="en-US"/>
        </w:rPr>
        <w:t xml:space="preserve"> </w:t>
      </w:r>
      <w:proofErr w:type="spellStart"/>
      <w:r w:rsidRPr="00BC6EDF">
        <w:rPr>
          <w:rFonts w:asciiTheme="majorHAnsi" w:hAnsiTheme="majorHAnsi" w:cstheme="majorHAnsi"/>
          <w:i/>
          <w:lang w:val="en-US"/>
        </w:rPr>
        <w:t>dell’essere</w:t>
      </w:r>
      <w:proofErr w:type="spellEnd"/>
      <w:r w:rsidRPr="00BC6EDF">
        <w:rPr>
          <w:rFonts w:asciiTheme="majorHAnsi" w:hAnsiTheme="majorHAnsi" w:cstheme="majorHAnsi"/>
          <w:i/>
          <w:lang w:val="en-US"/>
        </w:rPr>
        <w:t xml:space="preserve"> per lo </w:t>
      </w:r>
      <w:proofErr w:type="spellStart"/>
      <w:r w:rsidRPr="00BC6EDF">
        <w:rPr>
          <w:rFonts w:asciiTheme="majorHAnsi" w:hAnsiTheme="majorHAnsi" w:cstheme="majorHAnsi"/>
          <w:i/>
          <w:lang w:val="en-US"/>
        </w:rPr>
        <w:t>sviluppo</w:t>
      </w:r>
      <w:proofErr w:type="spellEnd"/>
      <w:r w:rsidRPr="00BC6EDF">
        <w:rPr>
          <w:rFonts w:asciiTheme="majorHAnsi" w:hAnsiTheme="majorHAnsi" w:cstheme="majorHAnsi"/>
          <w:i/>
          <w:lang w:val="en-US"/>
        </w:rPr>
        <w:t xml:space="preserve"> </w:t>
      </w:r>
      <w:proofErr w:type="spellStart"/>
      <w:r w:rsidRPr="00BC6EDF">
        <w:rPr>
          <w:rFonts w:asciiTheme="majorHAnsi" w:hAnsiTheme="majorHAnsi" w:cstheme="majorHAnsi"/>
          <w:i/>
          <w:lang w:val="en-US"/>
        </w:rPr>
        <w:t>integrale</w:t>
      </w:r>
      <w:proofErr w:type="spellEnd"/>
      <w:r w:rsidRPr="00BC6EDF">
        <w:rPr>
          <w:rFonts w:asciiTheme="majorHAnsi" w:hAnsiTheme="majorHAnsi" w:cstheme="majorHAnsi"/>
          <w:i/>
          <w:lang w:val="en-US"/>
        </w:rPr>
        <w:t xml:space="preserve"> </w:t>
      </w:r>
      <w:proofErr w:type="spellStart"/>
      <w:r w:rsidRPr="00BC6EDF">
        <w:rPr>
          <w:rFonts w:asciiTheme="majorHAnsi" w:hAnsiTheme="majorHAnsi" w:cstheme="majorHAnsi"/>
          <w:i/>
          <w:lang w:val="en-US"/>
        </w:rPr>
        <w:t>dell’uomo</w:t>
      </w:r>
      <w:proofErr w:type="spellEnd"/>
      <w:r w:rsidRPr="00BC6EDF">
        <w:rPr>
          <w:rFonts w:asciiTheme="majorHAnsi" w:hAnsiTheme="majorHAnsi" w:cstheme="majorHAnsi"/>
          <w:lang w:val="en-US"/>
        </w:rPr>
        <w:t>, Milan, IPOC, 2017, pp. 125-146.</w:t>
      </w:r>
    </w:p>
    <w:p w14:paraId="3238ADC7" w14:textId="77777777" w:rsidR="003B6E5F" w:rsidRPr="00BC6EDF" w:rsidRDefault="003B6E5F" w:rsidP="003B6E5F">
      <w:pPr>
        <w:jc w:val="both"/>
        <w:rPr>
          <w:rFonts w:asciiTheme="majorHAnsi" w:hAnsiTheme="majorHAnsi" w:cstheme="majorHAnsi"/>
          <w:u w:val="single"/>
          <w:lang w:val="en-US"/>
        </w:rPr>
      </w:pPr>
    </w:p>
    <w:p w14:paraId="436F728D" w14:textId="08B81D3E" w:rsidR="003B6E5F" w:rsidRPr="00BC6EDF" w:rsidRDefault="003B6E5F" w:rsidP="003B6E5F">
      <w:pPr>
        <w:jc w:val="both"/>
        <w:rPr>
          <w:rFonts w:asciiTheme="majorHAnsi" w:eastAsia="Times New Roman" w:hAnsiTheme="majorHAnsi" w:cstheme="majorHAnsi"/>
          <w:kern w:val="0"/>
          <w:lang w:eastAsia="fr-FR"/>
        </w:rPr>
      </w:pPr>
      <w:r w:rsidRPr="00BC6EDF">
        <w:rPr>
          <w:rFonts w:asciiTheme="majorHAnsi" w:hAnsiTheme="majorHAnsi" w:cstheme="majorHAnsi"/>
        </w:rPr>
        <w:t>« </w:t>
      </w:r>
      <w:r w:rsidRPr="00BC6EDF">
        <w:rPr>
          <w:rFonts w:asciiTheme="majorHAnsi" w:eastAsia="Times New Roman" w:hAnsiTheme="majorHAnsi" w:cstheme="majorHAnsi"/>
          <w:kern w:val="0"/>
          <w:lang w:eastAsia="fr-FR"/>
        </w:rPr>
        <w:t xml:space="preserve">La formation électrotechnique dans l’Italie post-unitaire et les débuts </w:t>
      </w:r>
      <w:r w:rsidR="00304943" w:rsidRPr="00BC6EDF">
        <w:rPr>
          <w:rFonts w:asciiTheme="majorHAnsi" w:eastAsia="Times New Roman" w:hAnsiTheme="majorHAnsi" w:cstheme="majorHAnsi"/>
          <w:kern w:val="0"/>
          <w:lang w:eastAsia="fr-FR"/>
        </w:rPr>
        <w:t>de la professionnalisation des</w:t>
      </w:r>
      <w:r w:rsidRPr="00BC6EDF">
        <w:rPr>
          <w:rFonts w:asciiTheme="majorHAnsi" w:eastAsia="Times New Roman" w:hAnsiTheme="majorHAnsi" w:cstheme="majorHAnsi"/>
          <w:kern w:val="0"/>
          <w:lang w:eastAsia="fr-FR"/>
        </w:rPr>
        <w:t xml:space="preserve"> </w:t>
      </w:r>
      <w:r w:rsidR="00304943" w:rsidRPr="00BC6EDF">
        <w:rPr>
          <w:rFonts w:asciiTheme="majorHAnsi" w:eastAsia="Times New Roman" w:hAnsiTheme="majorHAnsi" w:cstheme="majorHAnsi"/>
          <w:kern w:val="0"/>
          <w:lang w:eastAsia="fr-FR"/>
        </w:rPr>
        <w:t>‘</w:t>
      </w:r>
      <w:r w:rsidRPr="00BC6EDF">
        <w:rPr>
          <w:rFonts w:asciiTheme="majorHAnsi" w:eastAsia="Times New Roman" w:hAnsiTheme="majorHAnsi" w:cstheme="majorHAnsi"/>
          <w:kern w:val="0"/>
          <w:lang w:eastAsia="fr-FR"/>
        </w:rPr>
        <w:t>ingénieurs industriels</w:t>
      </w:r>
      <w:r w:rsidR="00304943" w:rsidRPr="00BC6EDF">
        <w:rPr>
          <w:rFonts w:asciiTheme="majorHAnsi" w:eastAsia="Times New Roman" w:hAnsiTheme="majorHAnsi" w:cstheme="majorHAnsi"/>
          <w:kern w:val="0"/>
          <w:lang w:eastAsia="fr-FR"/>
        </w:rPr>
        <w:t>’</w:t>
      </w:r>
      <w:r w:rsidRPr="00BC6EDF">
        <w:rPr>
          <w:rFonts w:asciiTheme="majorHAnsi" w:eastAsia="Times New Roman" w:hAnsiTheme="majorHAnsi" w:cstheme="majorHAnsi"/>
          <w:kern w:val="0"/>
          <w:lang w:eastAsia="fr-FR"/>
        </w:rPr>
        <w:t xml:space="preserve"> » (1861-1915) », in A. </w:t>
      </w:r>
      <w:proofErr w:type="spellStart"/>
      <w:r w:rsidRPr="00BC6EDF">
        <w:rPr>
          <w:rFonts w:asciiTheme="majorHAnsi" w:eastAsia="Times New Roman" w:hAnsiTheme="majorHAnsi" w:cstheme="majorHAnsi"/>
          <w:kern w:val="0"/>
          <w:lang w:eastAsia="fr-FR"/>
        </w:rPr>
        <w:t>Grelon</w:t>
      </w:r>
      <w:proofErr w:type="spellEnd"/>
      <w:r w:rsidRPr="00BC6EDF">
        <w:rPr>
          <w:rFonts w:asciiTheme="majorHAnsi" w:eastAsia="Times New Roman" w:hAnsiTheme="majorHAnsi" w:cstheme="majorHAnsi"/>
          <w:kern w:val="0"/>
          <w:lang w:eastAsia="fr-FR"/>
        </w:rPr>
        <w:t xml:space="preserve">, M. </w:t>
      </w:r>
      <w:proofErr w:type="spellStart"/>
      <w:r w:rsidRPr="00BC6EDF">
        <w:rPr>
          <w:rFonts w:asciiTheme="majorHAnsi" w:eastAsia="Times New Roman" w:hAnsiTheme="majorHAnsi" w:cstheme="majorHAnsi"/>
          <w:kern w:val="0"/>
          <w:lang w:eastAsia="fr-FR"/>
        </w:rPr>
        <w:t>Efmertova</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dir</w:t>
      </w:r>
      <w:proofErr w:type="spellEnd"/>
      <w:r w:rsidRPr="00BC6EDF">
        <w:rPr>
          <w:rFonts w:asciiTheme="majorHAnsi" w:eastAsia="Times New Roman" w:hAnsiTheme="majorHAnsi" w:cstheme="majorHAnsi"/>
          <w:kern w:val="0"/>
          <w:lang w:eastAsia="fr-FR"/>
        </w:rPr>
        <w:t xml:space="preserve">.), </w:t>
      </w:r>
      <w:r w:rsidRPr="00BC6EDF">
        <w:rPr>
          <w:rFonts w:asciiTheme="majorHAnsi" w:eastAsia="Times New Roman" w:hAnsiTheme="majorHAnsi" w:cstheme="majorHAnsi"/>
          <w:i/>
          <w:kern w:val="0"/>
          <w:lang w:eastAsia="fr-FR"/>
        </w:rPr>
        <w:t>Des ingénieurs pour un monde nouveau. Histoire des enseignements électrotechniques. Europe, Amériques – XIXe-XXe siècles</w:t>
      </w:r>
      <w:r w:rsidR="00304943" w:rsidRPr="00BC6EDF">
        <w:rPr>
          <w:rFonts w:asciiTheme="majorHAnsi" w:eastAsia="Times New Roman" w:hAnsiTheme="majorHAnsi" w:cstheme="majorHAnsi"/>
          <w:kern w:val="0"/>
          <w:lang w:eastAsia="fr-FR"/>
        </w:rPr>
        <w:t>, Bruxelles, Peter Lang-</w:t>
      </w:r>
      <w:proofErr w:type="spellStart"/>
      <w:r w:rsidRPr="00BC6EDF">
        <w:rPr>
          <w:rFonts w:asciiTheme="majorHAnsi" w:eastAsia="Times New Roman" w:hAnsiTheme="majorHAnsi" w:cstheme="majorHAnsi"/>
          <w:kern w:val="0"/>
          <w:lang w:eastAsia="fr-FR"/>
        </w:rPr>
        <w:t>Editions</w:t>
      </w:r>
      <w:proofErr w:type="spellEnd"/>
      <w:r w:rsidRPr="00BC6EDF">
        <w:rPr>
          <w:rFonts w:asciiTheme="majorHAnsi" w:eastAsia="Times New Roman" w:hAnsiTheme="majorHAnsi" w:cstheme="majorHAnsi"/>
          <w:kern w:val="0"/>
          <w:lang w:eastAsia="fr-FR"/>
        </w:rPr>
        <w:t xml:space="preserve"> Scientifiques Internationales, 2016, pp. 273-284.</w:t>
      </w:r>
    </w:p>
    <w:p w14:paraId="258A669A" w14:textId="77777777" w:rsidR="003B6E5F" w:rsidRPr="00BC6EDF" w:rsidRDefault="003B6E5F" w:rsidP="003B6E5F">
      <w:pPr>
        <w:jc w:val="both"/>
        <w:rPr>
          <w:rFonts w:asciiTheme="majorHAnsi" w:hAnsiTheme="majorHAnsi" w:cstheme="majorHAnsi"/>
        </w:rPr>
      </w:pPr>
    </w:p>
    <w:p w14:paraId="498ED5CC"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frontières de l’autorité au travail : études et controverses autour de la figure du contremaître (Europe et Etats-Unis, XIXe-XXe siècles) », in N. Hatzfeld, M. </w:t>
      </w:r>
      <w:proofErr w:type="spellStart"/>
      <w:r w:rsidRPr="00BC6EDF">
        <w:rPr>
          <w:rFonts w:asciiTheme="majorHAnsi" w:hAnsiTheme="majorHAnsi" w:cstheme="majorHAnsi"/>
        </w:rPr>
        <w:t>Pigenet</w:t>
      </w:r>
      <w:proofErr w:type="spellEnd"/>
      <w:r w:rsidRPr="00BC6EDF">
        <w:rPr>
          <w:rFonts w:asciiTheme="majorHAnsi" w:hAnsiTheme="majorHAnsi" w:cstheme="majorHAnsi"/>
        </w:rPr>
        <w:t xml:space="preserve">, X. </w:t>
      </w:r>
      <w:proofErr w:type="spellStart"/>
      <w:r w:rsidRPr="00BC6EDF">
        <w:rPr>
          <w:rFonts w:asciiTheme="majorHAnsi" w:hAnsiTheme="majorHAnsi" w:cstheme="majorHAnsi"/>
        </w:rPr>
        <w:t>Vigna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 xml:space="preserve">Travail, </w:t>
      </w:r>
      <w:r w:rsidRPr="00BC6EDF">
        <w:rPr>
          <w:rFonts w:asciiTheme="majorHAnsi" w:hAnsiTheme="majorHAnsi" w:cstheme="majorHAnsi"/>
          <w:i/>
        </w:rPr>
        <w:lastRenderedPageBreak/>
        <w:t>travailleurs et ouvriers d’Europe au XXe siècle</w:t>
      </w:r>
      <w:r w:rsidRPr="00BC6EDF">
        <w:rPr>
          <w:rFonts w:asciiTheme="majorHAnsi" w:hAnsiTheme="majorHAnsi" w:cstheme="majorHAnsi"/>
        </w:rPr>
        <w:t xml:space="preserve">, Dijon, </w:t>
      </w:r>
      <w:proofErr w:type="spellStart"/>
      <w:r w:rsidRPr="00BC6EDF">
        <w:rPr>
          <w:rFonts w:asciiTheme="majorHAnsi" w:hAnsiTheme="majorHAnsi" w:cstheme="majorHAnsi"/>
        </w:rPr>
        <w:t>Editions</w:t>
      </w:r>
      <w:proofErr w:type="spellEnd"/>
      <w:r w:rsidRPr="00BC6EDF">
        <w:rPr>
          <w:rFonts w:asciiTheme="majorHAnsi" w:hAnsiTheme="majorHAnsi" w:cstheme="majorHAnsi"/>
        </w:rPr>
        <w:t xml:space="preserve"> universitaires de Dijon, 2016, pp. 243-255.</w:t>
      </w:r>
    </w:p>
    <w:p w14:paraId="07ACC143" w14:textId="77777777" w:rsidR="003B6E5F" w:rsidRPr="00BC6EDF" w:rsidRDefault="003B6E5F" w:rsidP="003B6E5F">
      <w:pPr>
        <w:jc w:val="both"/>
        <w:rPr>
          <w:rFonts w:asciiTheme="majorHAnsi" w:hAnsiTheme="majorHAnsi" w:cstheme="majorHAnsi"/>
        </w:rPr>
      </w:pPr>
    </w:p>
    <w:p w14:paraId="097EEC2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Alimentazione</w:t>
      </w:r>
      <w:proofErr w:type="spellEnd"/>
      <w:r w:rsidRPr="00BC6EDF">
        <w:rPr>
          <w:rFonts w:asciiTheme="majorHAnsi" w:hAnsiTheme="majorHAnsi" w:cstheme="majorHAnsi"/>
        </w:rPr>
        <w:t xml:space="preserve"> e </w:t>
      </w:r>
      <w:proofErr w:type="spellStart"/>
      <w:proofErr w:type="gramStart"/>
      <w:r w:rsidRPr="00BC6EDF">
        <w:rPr>
          <w:rFonts w:asciiTheme="majorHAnsi" w:hAnsiTheme="majorHAnsi" w:cstheme="majorHAnsi"/>
        </w:rPr>
        <w:t>consenso</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la </w:t>
      </w:r>
      <w:proofErr w:type="spellStart"/>
      <w:r w:rsidRPr="00BC6EDF">
        <w:rPr>
          <w:rFonts w:asciiTheme="majorHAnsi" w:hAnsiTheme="majorHAnsi" w:cstheme="majorHAnsi"/>
        </w:rPr>
        <w:t>mensa</w:t>
      </w:r>
      <w:proofErr w:type="spellEnd"/>
      <w:r w:rsidRPr="00BC6EDF">
        <w:rPr>
          <w:rFonts w:asciiTheme="majorHAnsi" w:hAnsiTheme="majorHAnsi" w:cstheme="majorHAnsi"/>
        </w:rPr>
        <w:t xml:space="preserve"> tra </w:t>
      </w:r>
      <w:proofErr w:type="spellStart"/>
      <w:r w:rsidRPr="00BC6EDF">
        <w:rPr>
          <w:rFonts w:asciiTheme="majorHAnsi" w:hAnsiTheme="majorHAnsi" w:cstheme="majorHAnsi"/>
        </w:rPr>
        <w:t>paternalismo</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welfare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aziendale</w:t>
      </w:r>
      <w:proofErr w:type="spellEnd"/>
      <w:r w:rsidRPr="00BC6EDF">
        <w:rPr>
          <w:rFonts w:asciiTheme="majorHAnsi" w:hAnsiTheme="majorHAnsi" w:cstheme="majorHAnsi"/>
        </w:rPr>
        <w:t xml:space="preserve"> », in G. </w:t>
      </w:r>
      <w:proofErr w:type="spellStart"/>
      <w:r w:rsidRPr="00BC6EDF">
        <w:rPr>
          <w:rFonts w:asciiTheme="majorHAnsi" w:hAnsiTheme="majorHAnsi" w:cstheme="majorHAnsi"/>
        </w:rPr>
        <w:t>Bigatti</w:t>
      </w:r>
      <w:proofErr w:type="spellEnd"/>
      <w:r w:rsidRPr="00BC6EDF">
        <w:rPr>
          <w:rFonts w:asciiTheme="majorHAnsi" w:hAnsiTheme="majorHAnsi" w:cstheme="majorHAnsi"/>
        </w:rPr>
        <w:t xml:space="preserve">, S. </w:t>
      </w:r>
      <w:proofErr w:type="spellStart"/>
      <w:r w:rsidRPr="00BC6EDF">
        <w:rPr>
          <w:rFonts w:asciiTheme="majorHAnsi" w:hAnsiTheme="majorHAnsi" w:cstheme="majorHAnsi"/>
        </w:rPr>
        <w:t>Zanisi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 xml:space="preserve">Pausa </w:t>
      </w:r>
      <w:proofErr w:type="spellStart"/>
      <w:r w:rsidRPr="00BC6EDF">
        <w:rPr>
          <w:rFonts w:asciiTheme="majorHAnsi" w:hAnsiTheme="majorHAnsi" w:cstheme="majorHAnsi"/>
          <w:i/>
        </w:rPr>
        <w:t>pranzo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Cibo</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lavoro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nell’Italia</w:t>
      </w:r>
      <w:proofErr w:type="spellEnd"/>
      <w:r w:rsidRPr="00BC6EDF">
        <w:rPr>
          <w:rFonts w:asciiTheme="majorHAnsi" w:hAnsiTheme="majorHAnsi" w:cstheme="majorHAnsi"/>
          <w:i/>
        </w:rPr>
        <w:t xml:space="preserve"> delle </w:t>
      </w:r>
      <w:proofErr w:type="spellStart"/>
      <w:r w:rsidRPr="00BC6EDF">
        <w:rPr>
          <w:rFonts w:asciiTheme="majorHAnsi" w:hAnsiTheme="majorHAnsi" w:cstheme="majorHAnsi"/>
          <w:i/>
        </w:rPr>
        <w:t>fabbriche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Fondazione</w:t>
      </w:r>
      <w:proofErr w:type="spellEnd"/>
      <w:r w:rsidRPr="00BC6EDF">
        <w:rPr>
          <w:rFonts w:asciiTheme="majorHAnsi" w:hAnsiTheme="majorHAnsi" w:cstheme="majorHAnsi"/>
        </w:rPr>
        <w:t xml:space="preserve"> ISEC, </w:t>
      </w:r>
      <w:proofErr w:type="spellStart"/>
      <w:r w:rsidRPr="00BC6EDF">
        <w:rPr>
          <w:rFonts w:asciiTheme="majorHAnsi" w:hAnsiTheme="majorHAnsi" w:cstheme="majorHAnsi"/>
        </w:rPr>
        <w:t>Sesto</w:t>
      </w:r>
      <w:proofErr w:type="spellEnd"/>
      <w:r w:rsidRPr="00BC6EDF">
        <w:rPr>
          <w:rFonts w:asciiTheme="majorHAnsi" w:hAnsiTheme="majorHAnsi" w:cstheme="majorHAnsi"/>
        </w:rPr>
        <w:t xml:space="preserve"> San Giovanni, 2015, pp. 15-17.</w:t>
      </w:r>
    </w:p>
    <w:p w14:paraId="653557B9" w14:textId="77777777" w:rsidR="003B6E5F" w:rsidRPr="00BC6EDF" w:rsidRDefault="003B6E5F" w:rsidP="003B6E5F">
      <w:pPr>
        <w:jc w:val="both"/>
        <w:rPr>
          <w:rFonts w:asciiTheme="majorHAnsi" w:hAnsiTheme="majorHAnsi" w:cstheme="majorHAnsi"/>
        </w:rPr>
      </w:pPr>
    </w:p>
    <w:p w14:paraId="4A7334B7" w14:textId="77777777" w:rsidR="003B6E5F" w:rsidRPr="00BC6EDF" w:rsidRDefault="003B6E5F" w:rsidP="003B6E5F">
      <w:pPr>
        <w:suppressAutoHyphens w:val="0"/>
        <w:autoSpaceDE w:val="0"/>
        <w:autoSpaceDN w:val="0"/>
        <w:adjustRightInd w:val="0"/>
        <w:jc w:val="both"/>
        <w:rPr>
          <w:rFonts w:asciiTheme="majorHAnsi" w:eastAsia="Times New Roman" w:hAnsiTheme="majorHAnsi" w:cstheme="majorHAnsi"/>
          <w:kern w:val="0"/>
          <w:lang w:eastAsia="fr-FR"/>
        </w:rPr>
      </w:pPr>
      <w:r w:rsidRPr="00BC6EDF">
        <w:rPr>
          <w:rFonts w:asciiTheme="majorHAnsi" w:eastAsia="Times New Roman" w:hAnsiTheme="majorHAnsi" w:cstheme="majorHAnsi"/>
          <w:kern w:val="0"/>
          <w:lang w:eastAsia="fr-FR"/>
        </w:rPr>
        <w:t xml:space="preserve">« Il </w:t>
      </w:r>
      <w:proofErr w:type="spellStart"/>
      <w:r w:rsidRPr="00BC6EDF">
        <w:rPr>
          <w:rFonts w:asciiTheme="majorHAnsi" w:eastAsia="Times New Roman" w:hAnsiTheme="majorHAnsi" w:cstheme="majorHAnsi"/>
          <w:kern w:val="0"/>
          <w:lang w:eastAsia="fr-FR"/>
        </w:rPr>
        <w:t>lavoro</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industriale</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nella</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crisi</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del</w:t>
      </w:r>
      <w:proofErr w:type="spellEnd"/>
      <w:r w:rsidRPr="00BC6EDF">
        <w:rPr>
          <w:rFonts w:asciiTheme="majorHAnsi" w:eastAsia="Times New Roman" w:hAnsiTheme="majorHAnsi" w:cstheme="majorHAnsi"/>
          <w:kern w:val="0"/>
          <w:lang w:eastAsia="fr-FR"/>
        </w:rPr>
        <w:t xml:space="preserve"> </w:t>
      </w:r>
      <w:proofErr w:type="spellStart"/>
      <w:proofErr w:type="gramStart"/>
      <w:r w:rsidRPr="00BC6EDF">
        <w:rPr>
          <w:rFonts w:asciiTheme="majorHAnsi" w:eastAsia="Times New Roman" w:hAnsiTheme="majorHAnsi" w:cstheme="majorHAnsi"/>
          <w:kern w:val="0"/>
          <w:lang w:eastAsia="fr-FR"/>
        </w:rPr>
        <w:t>fordismo</w:t>
      </w:r>
      <w:proofErr w:type="spellEnd"/>
      <w:r w:rsidRPr="00BC6EDF">
        <w:rPr>
          <w:rFonts w:asciiTheme="majorHAnsi" w:eastAsia="Times New Roman" w:hAnsiTheme="majorHAnsi" w:cstheme="majorHAnsi"/>
          <w:kern w:val="0"/>
          <w:lang w:eastAsia="fr-FR"/>
        </w:rPr>
        <w:t>:</w:t>
      </w:r>
      <w:proofErr w:type="gram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scenari</w:t>
      </w:r>
      <w:proofErr w:type="spellEnd"/>
      <w:r w:rsidRPr="00BC6EDF">
        <w:rPr>
          <w:rFonts w:asciiTheme="majorHAnsi" w:eastAsia="Times New Roman" w:hAnsiTheme="majorHAnsi" w:cstheme="majorHAnsi"/>
          <w:kern w:val="0"/>
          <w:lang w:eastAsia="fr-FR"/>
        </w:rPr>
        <w:t xml:space="preserve"> di </w:t>
      </w:r>
      <w:proofErr w:type="spellStart"/>
      <w:r w:rsidRPr="00BC6EDF">
        <w:rPr>
          <w:rFonts w:asciiTheme="majorHAnsi" w:eastAsia="Times New Roman" w:hAnsiTheme="majorHAnsi" w:cstheme="majorHAnsi"/>
          <w:kern w:val="0"/>
          <w:lang w:eastAsia="fr-FR"/>
        </w:rPr>
        <w:t>declino</w:t>
      </w:r>
      <w:proofErr w:type="spellEnd"/>
      <w:r w:rsidRPr="00BC6EDF">
        <w:rPr>
          <w:rFonts w:asciiTheme="majorHAnsi" w:eastAsia="Times New Roman" w:hAnsiTheme="majorHAnsi" w:cstheme="majorHAnsi"/>
          <w:kern w:val="0"/>
          <w:lang w:eastAsia="fr-FR"/>
        </w:rPr>
        <w:t xml:space="preserve"> e di </w:t>
      </w:r>
      <w:proofErr w:type="spellStart"/>
      <w:r w:rsidRPr="00BC6EDF">
        <w:rPr>
          <w:rFonts w:asciiTheme="majorHAnsi" w:eastAsia="Times New Roman" w:hAnsiTheme="majorHAnsi" w:cstheme="majorHAnsi"/>
          <w:kern w:val="0"/>
          <w:lang w:eastAsia="fr-FR"/>
        </w:rPr>
        <w:t>trasformazione</w:t>
      </w:r>
      <w:proofErr w:type="spellEnd"/>
      <w:r w:rsidRPr="00BC6EDF">
        <w:rPr>
          <w:rFonts w:asciiTheme="majorHAnsi" w:eastAsia="Times New Roman" w:hAnsiTheme="majorHAnsi" w:cstheme="majorHAnsi"/>
          <w:kern w:val="0"/>
          <w:lang w:eastAsia="fr-FR"/>
        </w:rPr>
        <w:t xml:space="preserve"> », </w:t>
      </w:r>
      <w:r w:rsidRPr="00BC6EDF">
        <w:rPr>
          <w:rFonts w:asciiTheme="majorHAnsi" w:eastAsia="Times New Roman" w:hAnsiTheme="majorHAnsi" w:cstheme="majorHAnsi"/>
          <w:iCs/>
          <w:kern w:val="0"/>
          <w:lang w:eastAsia="fr-FR"/>
        </w:rPr>
        <w:t>in</w:t>
      </w:r>
      <w:r w:rsidRPr="00BC6EDF">
        <w:rPr>
          <w:rFonts w:asciiTheme="majorHAnsi" w:eastAsia="Times New Roman" w:hAnsiTheme="majorHAnsi" w:cstheme="majorHAnsi"/>
          <w:kern w:val="0"/>
          <w:lang w:eastAsia="fr-FR"/>
        </w:rPr>
        <w:t xml:space="preserve"> S. Musso (</w:t>
      </w:r>
      <w:proofErr w:type="spellStart"/>
      <w:r w:rsidRPr="00BC6EDF">
        <w:rPr>
          <w:rFonts w:asciiTheme="majorHAnsi" w:eastAsia="Times New Roman" w:hAnsiTheme="majorHAnsi" w:cstheme="majorHAnsi"/>
          <w:kern w:val="0"/>
          <w:lang w:eastAsia="fr-FR"/>
        </w:rPr>
        <w:t>dir</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i/>
          <w:iCs/>
          <w:kern w:val="0"/>
          <w:lang w:eastAsia="fr-FR"/>
        </w:rPr>
        <w:t>Storia</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del</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lavoro</w:t>
      </w:r>
      <w:proofErr w:type="spellEnd"/>
      <w:r w:rsidRPr="00BC6EDF">
        <w:rPr>
          <w:rFonts w:asciiTheme="majorHAnsi" w:eastAsia="Times New Roman" w:hAnsiTheme="majorHAnsi" w:cstheme="majorHAnsi"/>
          <w:i/>
          <w:iCs/>
          <w:kern w:val="0"/>
          <w:lang w:eastAsia="fr-FR"/>
        </w:rPr>
        <w:t xml:space="preserve"> in Italia. Il </w:t>
      </w:r>
      <w:proofErr w:type="spellStart"/>
      <w:r w:rsidRPr="00BC6EDF">
        <w:rPr>
          <w:rFonts w:asciiTheme="majorHAnsi" w:eastAsia="Times New Roman" w:hAnsiTheme="majorHAnsi" w:cstheme="majorHAnsi"/>
          <w:i/>
          <w:iCs/>
          <w:kern w:val="0"/>
          <w:lang w:eastAsia="fr-FR"/>
        </w:rPr>
        <w:t>Novecento</w:t>
      </w:r>
      <w:proofErr w:type="spellEnd"/>
      <w:r w:rsidRPr="00BC6EDF">
        <w:rPr>
          <w:rFonts w:asciiTheme="majorHAnsi" w:eastAsia="Times New Roman" w:hAnsiTheme="majorHAnsi" w:cstheme="majorHAnsi"/>
          <w:i/>
          <w:iCs/>
          <w:kern w:val="0"/>
          <w:lang w:eastAsia="fr-FR"/>
        </w:rPr>
        <w:t xml:space="preserve">. La </w:t>
      </w:r>
      <w:proofErr w:type="spellStart"/>
      <w:r w:rsidRPr="00BC6EDF">
        <w:rPr>
          <w:rFonts w:asciiTheme="majorHAnsi" w:eastAsia="Times New Roman" w:hAnsiTheme="majorHAnsi" w:cstheme="majorHAnsi"/>
          <w:i/>
          <w:iCs/>
          <w:kern w:val="0"/>
          <w:lang w:eastAsia="fr-FR"/>
        </w:rPr>
        <w:t>ricostruzione</w:t>
      </w:r>
      <w:proofErr w:type="spellEnd"/>
      <w:r w:rsidRPr="00BC6EDF">
        <w:rPr>
          <w:rFonts w:asciiTheme="majorHAnsi" w:eastAsia="Times New Roman" w:hAnsiTheme="majorHAnsi" w:cstheme="majorHAnsi"/>
          <w:i/>
          <w:iCs/>
          <w:kern w:val="0"/>
          <w:lang w:eastAsia="fr-FR"/>
        </w:rPr>
        <w:t xml:space="preserve">, il </w:t>
      </w:r>
      <w:proofErr w:type="spellStart"/>
      <w:r w:rsidRPr="00BC6EDF">
        <w:rPr>
          <w:rFonts w:asciiTheme="majorHAnsi" w:eastAsia="Times New Roman" w:hAnsiTheme="majorHAnsi" w:cstheme="majorHAnsi"/>
          <w:i/>
          <w:iCs/>
          <w:kern w:val="0"/>
          <w:lang w:eastAsia="fr-FR"/>
        </w:rPr>
        <w:t>miracolo</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economico</w:t>
      </w:r>
      <w:proofErr w:type="spellEnd"/>
      <w:r w:rsidRPr="00BC6EDF">
        <w:rPr>
          <w:rFonts w:asciiTheme="majorHAnsi" w:eastAsia="Times New Roman" w:hAnsiTheme="majorHAnsi" w:cstheme="majorHAnsi"/>
          <w:i/>
          <w:iCs/>
          <w:kern w:val="0"/>
          <w:lang w:eastAsia="fr-FR"/>
        </w:rPr>
        <w:t xml:space="preserve">, la </w:t>
      </w:r>
      <w:proofErr w:type="spellStart"/>
      <w:r w:rsidRPr="00BC6EDF">
        <w:rPr>
          <w:rFonts w:asciiTheme="majorHAnsi" w:eastAsia="Times New Roman" w:hAnsiTheme="majorHAnsi" w:cstheme="majorHAnsi"/>
          <w:i/>
          <w:iCs/>
          <w:kern w:val="0"/>
          <w:lang w:eastAsia="fr-FR"/>
        </w:rPr>
        <w:t>globalizzazione</w:t>
      </w:r>
      <w:proofErr w:type="spellEnd"/>
      <w:r w:rsidRPr="00BC6EDF">
        <w:rPr>
          <w:rFonts w:asciiTheme="majorHAnsi" w:eastAsia="Times New Roman" w:hAnsiTheme="majorHAnsi" w:cstheme="majorHAnsi"/>
          <w:i/>
          <w:iCs/>
          <w:kern w:val="0"/>
          <w:lang w:eastAsia="fr-FR"/>
        </w:rPr>
        <w:t xml:space="preserve"> (1945-2000)</w:t>
      </w:r>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Castelvecchi</w:t>
      </w:r>
      <w:proofErr w:type="spellEnd"/>
      <w:r w:rsidRPr="00BC6EDF">
        <w:rPr>
          <w:rFonts w:asciiTheme="majorHAnsi" w:eastAsia="Times New Roman" w:hAnsiTheme="majorHAnsi" w:cstheme="majorHAnsi"/>
          <w:kern w:val="0"/>
          <w:lang w:eastAsia="fr-FR"/>
        </w:rPr>
        <w:t>, Rome, 2015, pp. 599-630.</w:t>
      </w:r>
    </w:p>
    <w:p w14:paraId="40BA2886" w14:textId="77777777" w:rsidR="003B6E5F" w:rsidRPr="00BC6EDF" w:rsidRDefault="003B6E5F" w:rsidP="003B6E5F">
      <w:pPr>
        <w:suppressAutoHyphens w:val="0"/>
        <w:autoSpaceDE w:val="0"/>
        <w:autoSpaceDN w:val="0"/>
        <w:adjustRightInd w:val="0"/>
        <w:jc w:val="both"/>
        <w:rPr>
          <w:rFonts w:asciiTheme="majorHAnsi" w:eastAsia="Times New Roman" w:hAnsiTheme="majorHAnsi" w:cstheme="majorHAnsi"/>
          <w:kern w:val="0"/>
          <w:lang w:eastAsia="fr-FR"/>
        </w:rPr>
      </w:pPr>
    </w:p>
    <w:p w14:paraId="40B16091" w14:textId="77777777" w:rsidR="003B6E5F" w:rsidRPr="00BC6EDF" w:rsidRDefault="003B6E5F" w:rsidP="003B6E5F">
      <w:pPr>
        <w:jc w:val="both"/>
        <w:rPr>
          <w:rFonts w:asciiTheme="majorHAnsi" w:eastAsia="Times New Roman" w:hAnsiTheme="majorHAnsi" w:cstheme="majorHAnsi"/>
          <w:kern w:val="0"/>
          <w:lang w:eastAsia="fr-FR"/>
        </w:rPr>
      </w:pPr>
      <w:r w:rsidRPr="00BC6EDF">
        <w:rPr>
          <w:rFonts w:asciiTheme="majorHAnsi" w:eastAsia="Times New Roman" w:hAnsiTheme="majorHAnsi" w:cstheme="majorHAnsi"/>
          <w:kern w:val="0"/>
          <w:lang w:eastAsia="fr-FR"/>
        </w:rPr>
        <w:t xml:space="preserve">« Les techniques managériales à l'heure de la guerre froide : la parabole des "relations humaines" dans l'Italie des années 1950 », </w:t>
      </w:r>
      <w:r w:rsidRPr="00BC6EDF">
        <w:rPr>
          <w:rFonts w:asciiTheme="majorHAnsi" w:eastAsia="Times New Roman" w:hAnsiTheme="majorHAnsi" w:cstheme="majorHAnsi"/>
          <w:iCs/>
          <w:kern w:val="0"/>
          <w:lang w:eastAsia="fr-FR"/>
        </w:rPr>
        <w:t>in</w:t>
      </w:r>
      <w:r w:rsidRPr="00BC6EDF">
        <w:rPr>
          <w:rFonts w:asciiTheme="majorHAnsi" w:eastAsia="Times New Roman" w:hAnsiTheme="majorHAnsi" w:cstheme="majorHAnsi"/>
          <w:kern w:val="0"/>
          <w:lang w:eastAsia="fr-FR"/>
        </w:rPr>
        <w:t xml:space="preserve"> P. Gonzalez </w:t>
      </w:r>
      <w:proofErr w:type="spellStart"/>
      <w:r w:rsidRPr="00BC6EDF">
        <w:rPr>
          <w:rFonts w:asciiTheme="majorHAnsi" w:eastAsia="Times New Roman" w:hAnsiTheme="majorHAnsi" w:cstheme="majorHAnsi"/>
          <w:kern w:val="0"/>
          <w:lang w:eastAsia="fr-FR"/>
        </w:rPr>
        <w:t>Bernaldo</w:t>
      </w:r>
      <w:proofErr w:type="spellEnd"/>
      <w:r w:rsidRPr="00BC6EDF">
        <w:rPr>
          <w:rFonts w:asciiTheme="majorHAnsi" w:eastAsia="Times New Roman" w:hAnsiTheme="majorHAnsi" w:cstheme="majorHAnsi"/>
          <w:kern w:val="0"/>
          <w:lang w:eastAsia="fr-FR"/>
        </w:rPr>
        <w:t xml:space="preserve"> Pilar, L. Hilaire-</w:t>
      </w:r>
      <w:proofErr w:type="spellStart"/>
      <w:r w:rsidRPr="00BC6EDF">
        <w:rPr>
          <w:rFonts w:asciiTheme="majorHAnsi" w:eastAsia="Times New Roman" w:hAnsiTheme="majorHAnsi" w:cstheme="majorHAnsi"/>
          <w:kern w:val="0"/>
          <w:lang w:eastAsia="fr-FR"/>
        </w:rPr>
        <w:t>Peréz</w:t>
      </w:r>
      <w:proofErr w:type="spellEnd"/>
      <w:r w:rsidRPr="00BC6EDF">
        <w:rPr>
          <w:rFonts w:asciiTheme="majorHAnsi" w:eastAsia="Times New Roman" w:hAnsiTheme="majorHAnsi" w:cstheme="majorHAnsi"/>
          <w:kern w:val="0"/>
          <w:lang w:eastAsia="fr-FR"/>
        </w:rPr>
        <w:t xml:space="preserve"> (</w:t>
      </w:r>
      <w:proofErr w:type="spellStart"/>
      <w:r w:rsidRPr="00BC6EDF">
        <w:rPr>
          <w:rFonts w:asciiTheme="majorHAnsi" w:eastAsia="Times New Roman" w:hAnsiTheme="majorHAnsi" w:cstheme="majorHAnsi"/>
          <w:kern w:val="0"/>
          <w:lang w:eastAsia="fr-FR"/>
        </w:rPr>
        <w:t>dir</w:t>
      </w:r>
      <w:proofErr w:type="spellEnd"/>
      <w:r w:rsidRPr="00BC6EDF">
        <w:rPr>
          <w:rFonts w:asciiTheme="majorHAnsi" w:eastAsia="Times New Roman" w:hAnsiTheme="majorHAnsi" w:cstheme="majorHAnsi"/>
          <w:kern w:val="0"/>
          <w:lang w:eastAsia="fr-FR"/>
        </w:rPr>
        <w:t xml:space="preserve">.), </w:t>
      </w:r>
      <w:r w:rsidRPr="00BC6EDF">
        <w:rPr>
          <w:rFonts w:asciiTheme="majorHAnsi" w:eastAsia="Times New Roman" w:hAnsiTheme="majorHAnsi" w:cstheme="majorHAnsi"/>
          <w:i/>
          <w:iCs/>
          <w:kern w:val="0"/>
          <w:lang w:eastAsia="fr-FR"/>
        </w:rPr>
        <w:t>Les savoirs-mondes. Mobilités et circulation des savoirs depuis le Moyen Age</w:t>
      </w:r>
      <w:r w:rsidRPr="00BC6EDF">
        <w:rPr>
          <w:rFonts w:asciiTheme="majorHAnsi" w:eastAsia="Times New Roman" w:hAnsiTheme="majorHAnsi" w:cstheme="majorHAnsi"/>
          <w:kern w:val="0"/>
          <w:lang w:eastAsia="fr-FR"/>
        </w:rPr>
        <w:t>, Presses universitaires de Rennes, Rennes, 2015, pp. 287-300.</w:t>
      </w:r>
    </w:p>
    <w:p w14:paraId="6FD263E1" w14:textId="77777777" w:rsidR="003B6E5F" w:rsidRPr="00BC6EDF" w:rsidRDefault="003B6E5F" w:rsidP="003B6E5F">
      <w:pPr>
        <w:jc w:val="both"/>
        <w:rPr>
          <w:rFonts w:asciiTheme="majorHAnsi" w:hAnsiTheme="majorHAnsi" w:cstheme="majorHAnsi"/>
        </w:rPr>
      </w:pPr>
    </w:p>
    <w:p w14:paraId="754E9A55" w14:textId="1F3908CB"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La parabola </w:t>
      </w:r>
      <w:proofErr w:type="spellStart"/>
      <w:r w:rsidRPr="00BC6EDF">
        <w:rPr>
          <w:rFonts w:asciiTheme="majorHAnsi" w:hAnsiTheme="majorHAnsi" w:cstheme="majorHAnsi"/>
        </w:rPr>
        <w:t>dell’Intersind</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sist</w:t>
      </w:r>
      <w:r w:rsidR="00531452" w:rsidRPr="00BC6EDF">
        <w:rPr>
          <w:rFonts w:asciiTheme="majorHAnsi" w:hAnsiTheme="majorHAnsi" w:cstheme="majorHAnsi"/>
        </w:rPr>
        <w:t>ema</w:t>
      </w:r>
      <w:proofErr w:type="spellEnd"/>
      <w:r w:rsidR="00531452" w:rsidRPr="00BC6EDF">
        <w:rPr>
          <w:rFonts w:asciiTheme="majorHAnsi" w:hAnsiTheme="majorHAnsi" w:cstheme="majorHAnsi"/>
        </w:rPr>
        <w:t xml:space="preserve"> delle </w:t>
      </w:r>
      <w:proofErr w:type="spellStart"/>
      <w:r w:rsidR="00531452" w:rsidRPr="00BC6EDF">
        <w:rPr>
          <w:rFonts w:asciiTheme="majorHAnsi" w:hAnsiTheme="majorHAnsi" w:cstheme="majorHAnsi"/>
        </w:rPr>
        <w:t>relazioni</w:t>
      </w:r>
      <w:proofErr w:type="spellEnd"/>
      <w:r w:rsidR="00531452" w:rsidRPr="00BC6EDF">
        <w:rPr>
          <w:rFonts w:asciiTheme="majorHAnsi" w:hAnsiTheme="majorHAnsi" w:cstheme="majorHAnsi"/>
        </w:rPr>
        <w:t xml:space="preserve"> </w:t>
      </w:r>
      <w:proofErr w:type="spellStart"/>
      <w:proofErr w:type="gramStart"/>
      <w:r w:rsidR="00531452" w:rsidRPr="00BC6EDF">
        <w:rPr>
          <w:rFonts w:asciiTheme="majorHAnsi" w:hAnsiTheme="majorHAnsi" w:cstheme="majorHAnsi"/>
        </w:rPr>
        <w:t>industriali</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dal </w:t>
      </w:r>
      <w:proofErr w:type="spellStart"/>
      <w:r w:rsidRPr="00BC6EDF">
        <w:rPr>
          <w:rFonts w:asciiTheme="majorHAnsi" w:hAnsiTheme="majorHAnsi" w:cstheme="majorHAnsi"/>
        </w:rPr>
        <w:t>conflitto</w:t>
      </w:r>
      <w:proofErr w:type="spellEnd"/>
      <w:r w:rsidRPr="00BC6EDF">
        <w:rPr>
          <w:rFonts w:asciiTheme="majorHAnsi" w:hAnsiTheme="majorHAnsi" w:cstheme="majorHAnsi"/>
        </w:rPr>
        <w:t xml:space="preserve"> alla </w:t>
      </w:r>
      <w:proofErr w:type="spellStart"/>
      <w:r w:rsidRPr="00BC6EDF">
        <w:rPr>
          <w:rFonts w:asciiTheme="majorHAnsi" w:hAnsiTheme="majorHAnsi" w:cstheme="majorHAnsi"/>
        </w:rPr>
        <w:t>concertazione</w:t>
      </w:r>
      <w:proofErr w:type="spellEnd"/>
      <w:r w:rsidRPr="00BC6EDF">
        <w:rPr>
          <w:rFonts w:asciiTheme="majorHAnsi" w:hAnsiTheme="majorHAnsi" w:cstheme="majorHAnsi"/>
        </w:rPr>
        <w:t> », in F. Silva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dell’IRI</w:t>
      </w:r>
      <w:proofErr w:type="spellEnd"/>
      <w:r w:rsidRPr="00BC6EDF">
        <w:rPr>
          <w:rFonts w:asciiTheme="majorHAnsi" w:hAnsiTheme="majorHAnsi" w:cstheme="majorHAnsi"/>
          <w:i/>
        </w:rPr>
        <w:t xml:space="preserve">. 2. I </w:t>
      </w:r>
      <w:proofErr w:type="spellStart"/>
      <w:r w:rsidRPr="00BC6EDF">
        <w:rPr>
          <w:rFonts w:asciiTheme="majorHAnsi" w:hAnsiTheme="majorHAnsi" w:cstheme="majorHAnsi"/>
          <w:i/>
        </w:rPr>
        <w:t>difficili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anni</w:t>
      </w:r>
      <w:proofErr w:type="spellEnd"/>
      <w:r w:rsidRPr="00BC6EDF">
        <w:rPr>
          <w:rFonts w:asciiTheme="majorHAnsi" w:hAnsiTheme="majorHAnsi" w:cstheme="majorHAnsi"/>
          <w:i/>
        </w:rPr>
        <w:t xml:space="preserve"> ’70 e il </w:t>
      </w:r>
      <w:proofErr w:type="spellStart"/>
      <w:r w:rsidRPr="00BC6EDF">
        <w:rPr>
          <w:rFonts w:asciiTheme="majorHAnsi" w:hAnsiTheme="majorHAnsi" w:cstheme="majorHAnsi"/>
          <w:i/>
        </w:rPr>
        <w:t>tentativo</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rilancio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negli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anni</w:t>
      </w:r>
      <w:proofErr w:type="spellEnd"/>
      <w:r w:rsidRPr="00BC6EDF">
        <w:rPr>
          <w:rFonts w:asciiTheme="majorHAnsi" w:hAnsiTheme="majorHAnsi" w:cstheme="majorHAnsi"/>
          <w:i/>
        </w:rPr>
        <w:t xml:space="preserve"> ’80</w:t>
      </w:r>
      <w:r w:rsidRPr="00BC6EDF">
        <w:rPr>
          <w:rFonts w:asciiTheme="majorHAnsi" w:hAnsiTheme="majorHAnsi" w:cstheme="majorHAnsi"/>
        </w:rPr>
        <w:t xml:space="preserve">, Rome-Bari, </w:t>
      </w:r>
      <w:proofErr w:type="spellStart"/>
      <w:r w:rsidRPr="00BC6EDF">
        <w:rPr>
          <w:rFonts w:asciiTheme="majorHAnsi" w:hAnsiTheme="majorHAnsi" w:cstheme="majorHAnsi"/>
        </w:rPr>
        <w:t>Laterza</w:t>
      </w:r>
      <w:proofErr w:type="spellEnd"/>
      <w:r w:rsidRPr="00BC6EDF">
        <w:rPr>
          <w:rFonts w:asciiTheme="majorHAnsi" w:hAnsiTheme="majorHAnsi" w:cstheme="majorHAnsi"/>
        </w:rPr>
        <w:t>, 2013, pp. 424-471.</w:t>
      </w:r>
    </w:p>
    <w:p w14:paraId="6383A8C9" w14:textId="77777777" w:rsidR="003B6E5F" w:rsidRPr="00BC6EDF" w:rsidRDefault="003B6E5F" w:rsidP="003B6E5F">
      <w:pPr>
        <w:pStyle w:val="Corpsdetexte"/>
        <w:spacing w:after="0"/>
        <w:jc w:val="both"/>
        <w:rPr>
          <w:rFonts w:asciiTheme="majorHAnsi" w:hAnsiTheme="majorHAnsi" w:cstheme="majorHAnsi"/>
        </w:rPr>
      </w:pPr>
    </w:p>
    <w:p w14:paraId="4CEF153D" w14:textId="1CEBA7BF"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Il </w:t>
      </w:r>
      <w:proofErr w:type="spellStart"/>
      <w:r w:rsidRPr="00BC6EDF">
        <w:rPr>
          <w:rFonts w:asciiTheme="majorHAnsi" w:hAnsiTheme="majorHAnsi" w:cstheme="majorHAnsi"/>
        </w:rPr>
        <w:t>rinnovamento</w:t>
      </w:r>
      <w:proofErr w:type="spellEnd"/>
      <w:r w:rsidRPr="00BC6EDF">
        <w:rPr>
          <w:rFonts w:asciiTheme="majorHAnsi" w:hAnsiTheme="majorHAnsi" w:cstheme="majorHAnsi"/>
        </w:rPr>
        <w:t xml:space="preserve"> delle </w:t>
      </w:r>
      <w:proofErr w:type="spellStart"/>
      <w:r w:rsidRPr="00BC6EDF">
        <w:rPr>
          <w:rFonts w:asciiTheme="majorHAnsi" w:hAnsiTheme="majorHAnsi" w:cstheme="majorHAnsi"/>
        </w:rPr>
        <w:t>relazioni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w:t>
      </w:r>
      <w:r w:rsidR="00531452" w:rsidRPr="00BC6EDF">
        <w:rPr>
          <w:rFonts w:asciiTheme="majorHAnsi" w:hAnsiTheme="majorHAnsi" w:cstheme="majorHAnsi"/>
        </w:rPr>
        <w:t>ali</w:t>
      </w:r>
      <w:proofErr w:type="spellEnd"/>
      <w:r w:rsidR="00531452" w:rsidRPr="00BC6EDF">
        <w:rPr>
          <w:rFonts w:asciiTheme="majorHAnsi" w:hAnsiTheme="majorHAnsi" w:cstheme="majorHAnsi"/>
        </w:rPr>
        <w:t xml:space="preserve"> e la </w:t>
      </w:r>
      <w:proofErr w:type="spellStart"/>
      <w:r w:rsidR="00531452" w:rsidRPr="00BC6EDF">
        <w:rPr>
          <w:rFonts w:asciiTheme="majorHAnsi" w:hAnsiTheme="majorHAnsi" w:cstheme="majorHAnsi"/>
        </w:rPr>
        <w:t>nascita</w:t>
      </w:r>
      <w:proofErr w:type="spellEnd"/>
      <w:r w:rsidR="00531452" w:rsidRPr="00BC6EDF">
        <w:rPr>
          <w:rFonts w:asciiTheme="majorHAnsi" w:hAnsiTheme="majorHAnsi" w:cstheme="majorHAnsi"/>
        </w:rPr>
        <w:t xml:space="preserve"> </w:t>
      </w:r>
      <w:proofErr w:type="spellStart"/>
      <w:proofErr w:type="gramStart"/>
      <w:r w:rsidR="00531452" w:rsidRPr="00BC6EDF">
        <w:rPr>
          <w:rFonts w:asciiTheme="majorHAnsi" w:hAnsiTheme="majorHAnsi" w:cstheme="majorHAnsi"/>
        </w:rPr>
        <w:t>dell’Intersind</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un </w:t>
      </w:r>
      <w:proofErr w:type="spellStart"/>
      <w:r w:rsidRPr="00BC6EDF">
        <w:rPr>
          <w:rFonts w:asciiTheme="majorHAnsi" w:hAnsiTheme="majorHAnsi" w:cstheme="majorHAnsi"/>
        </w:rPr>
        <w:t>esperimento</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regolazione</w:t>
      </w:r>
      <w:proofErr w:type="spellEnd"/>
      <w:r w:rsidRPr="00BC6EDF">
        <w:rPr>
          <w:rFonts w:asciiTheme="majorHAnsi" w:hAnsiTheme="majorHAnsi" w:cstheme="majorHAnsi"/>
        </w:rPr>
        <w:t xml:space="preserve"> sociale (1954-1969) », in F. </w:t>
      </w:r>
      <w:proofErr w:type="spellStart"/>
      <w:r w:rsidRPr="00BC6EDF">
        <w:rPr>
          <w:rFonts w:asciiTheme="majorHAnsi" w:hAnsiTheme="majorHAnsi" w:cstheme="majorHAnsi"/>
        </w:rPr>
        <w:t>Amatori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dell’IRI</w:t>
      </w:r>
      <w:proofErr w:type="spellEnd"/>
      <w:r w:rsidRPr="00BC6EDF">
        <w:rPr>
          <w:rFonts w:asciiTheme="majorHAnsi" w:hAnsiTheme="majorHAnsi" w:cstheme="majorHAnsi"/>
          <w:i/>
        </w:rPr>
        <w:t>. 2. Il « </w:t>
      </w:r>
      <w:proofErr w:type="spellStart"/>
      <w:r w:rsidRPr="00BC6EDF">
        <w:rPr>
          <w:rFonts w:asciiTheme="majorHAnsi" w:hAnsiTheme="majorHAnsi" w:cstheme="majorHAnsi"/>
          <w:i/>
        </w:rPr>
        <w:t>miracolo</w:t>
      </w:r>
      <w:proofErr w:type="spellEnd"/>
      <w:r w:rsidRPr="00BC6EDF">
        <w:rPr>
          <w:rFonts w:asciiTheme="majorHAnsi" w:hAnsiTheme="majorHAnsi" w:cstheme="majorHAnsi"/>
          <w:i/>
        </w:rPr>
        <w:t xml:space="preserve"> » </w:t>
      </w:r>
      <w:proofErr w:type="spellStart"/>
      <w:r w:rsidRPr="00BC6EDF">
        <w:rPr>
          <w:rFonts w:asciiTheme="majorHAnsi" w:hAnsiTheme="majorHAnsi" w:cstheme="majorHAnsi"/>
          <w:i/>
        </w:rPr>
        <w:t>economico</w:t>
      </w:r>
      <w:proofErr w:type="spellEnd"/>
      <w:r w:rsidRPr="00BC6EDF">
        <w:rPr>
          <w:rFonts w:asciiTheme="majorHAnsi" w:hAnsiTheme="majorHAnsi" w:cstheme="majorHAnsi"/>
          <w:i/>
        </w:rPr>
        <w:t xml:space="preserve"> e il </w:t>
      </w:r>
      <w:proofErr w:type="spellStart"/>
      <w:r w:rsidRPr="00BC6EDF">
        <w:rPr>
          <w:rFonts w:asciiTheme="majorHAnsi" w:hAnsiTheme="majorHAnsi" w:cstheme="majorHAnsi"/>
          <w:i/>
        </w:rPr>
        <w:t>ruolo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dell’IRI</w:t>
      </w:r>
      <w:proofErr w:type="spellEnd"/>
      <w:r w:rsidRPr="00BC6EDF">
        <w:rPr>
          <w:rFonts w:asciiTheme="majorHAnsi" w:hAnsiTheme="majorHAnsi" w:cstheme="majorHAnsi"/>
          <w:i/>
        </w:rPr>
        <w:t xml:space="preserve"> 1949-1972</w:t>
      </w:r>
      <w:r w:rsidRPr="00BC6EDF">
        <w:rPr>
          <w:rFonts w:asciiTheme="majorHAnsi" w:hAnsiTheme="majorHAnsi" w:cstheme="majorHAnsi"/>
        </w:rPr>
        <w:t xml:space="preserve">, Rome-Bari, </w:t>
      </w:r>
      <w:proofErr w:type="spellStart"/>
      <w:r w:rsidRPr="00BC6EDF">
        <w:rPr>
          <w:rFonts w:asciiTheme="majorHAnsi" w:hAnsiTheme="majorHAnsi" w:cstheme="majorHAnsi"/>
        </w:rPr>
        <w:t>Laterza</w:t>
      </w:r>
      <w:proofErr w:type="spellEnd"/>
      <w:r w:rsidRPr="00BC6EDF">
        <w:rPr>
          <w:rFonts w:asciiTheme="majorHAnsi" w:hAnsiTheme="majorHAnsi" w:cstheme="majorHAnsi"/>
        </w:rPr>
        <w:t>, 2013, pp. 260-312.</w:t>
      </w:r>
    </w:p>
    <w:p w14:paraId="0B0EA66C" w14:textId="77777777" w:rsidR="003B6E5F" w:rsidRPr="00BC6EDF" w:rsidRDefault="003B6E5F" w:rsidP="003B6E5F">
      <w:pPr>
        <w:pStyle w:val="Corpsdetexte"/>
        <w:spacing w:after="0"/>
        <w:jc w:val="both"/>
        <w:rPr>
          <w:rFonts w:asciiTheme="majorHAnsi" w:hAnsiTheme="majorHAnsi" w:cstheme="majorHAnsi"/>
        </w:rPr>
      </w:pPr>
    </w:p>
    <w:p w14:paraId="4C1327DE" w14:textId="53773DB9"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w:t>
      </w:r>
      <w:r w:rsidR="00531452" w:rsidRPr="00BC6EDF">
        <w:rPr>
          <w:rFonts w:asciiTheme="majorHAnsi" w:hAnsiTheme="majorHAnsi" w:cstheme="majorHAnsi"/>
        </w:rPr>
        <w:t xml:space="preserve">Le </w:t>
      </w:r>
      <w:proofErr w:type="spellStart"/>
      <w:r w:rsidR="00531452" w:rsidRPr="00BC6EDF">
        <w:rPr>
          <w:rFonts w:asciiTheme="majorHAnsi" w:hAnsiTheme="majorHAnsi" w:cstheme="majorHAnsi"/>
        </w:rPr>
        <w:t>nuove</w:t>
      </w:r>
      <w:proofErr w:type="spellEnd"/>
      <w:r w:rsidR="00531452" w:rsidRPr="00BC6EDF">
        <w:rPr>
          <w:rFonts w:asciiTheme="majorHAnsi" w:hAnsiTheme="majorHAnsi" w:cstheme="majorHAnsi"/>
        </w:rPr>
        <w:t xml:space="preserve"> </w:t>
      </w:r>
      <w:proofErr w:type="spellStart"/>
      <w:r w:rsidR="00531452" w:rsidRPr="00BC6EDF">
        <w:rPr>
          <w:rFonts w:asciiTheme="majorHAnsi" w:hAnsiTheme="majorHAnsi" w:cstheme="majorHAnsi"/>
        </w:rPr>
        <w:t>funzioni</w:t>
      </w:r>
      <w:proofErr w:type="spellEnd"/>
      <w:r w:rsidR="00531452" w:rsidRPr="00BC6EDF">
        <w:rPr>
          <w:rFonts w:asciiTheme="majorHAnsi" w:hAnsiTheme="majorHAnsi" w:cstheme="majorHAnsi"/>
        </w:rPr>
        <w:t xml:space="preserve"> </w:t>
      </w:r>
      <w:proofErr w:type="gramStart"/>
      <w:r w:rsidR="00531452" w:rsidRPr="00BC6EDF">
        <w:rPr>
          <w:rFonts w:asciiTheme="majorHAnsi" w:hAnsiTheme="majorHAnsi" w:cstheme="majorHAnsi"/>
        </w:rPr>
        <w:t>d’</w:t>
      </w:r>
      <w:proofErr w:type="spellStart"/>
      <w:r w:rsidR="00531452" w:rsidRPr="00BC6EDF">
        <w:rPr>
          <w:rFonts w:asciiTheme="majorHAnsi" w:hAnsiTheme="majorHAnsi" w:cstheme="majorHAnsi"/>
        </w:rPr>
        <w:t>impresa</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w:t>
      </w:r>
      <w:proofErr w:type="spellStart"/>
      <w:r w:rsidRPr="00BC6EDF">
        <w:rPr>
          <w:rFonts w:asciiTheme="majorHAnsi" w:hAnsiTheme="majorHAnsi" w:cstheme="majorHAnsi"/>
        </w:rPr>
        <w:t>formazione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comunicazione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ricerca</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sviluppo</w:t>
      </w:r>
      <w:proofErr w:type="spellEnd"/>
      <w:r w:rsidRPr="00BC6EDF">
        <w:rPr>
          <w:rFonts w:asciiTheme="majorHAnsi" w:hAnsiTheme="majorHAnsi" w:cstheme="majorHAnsi"/>
        </w:rPr>
        <w:t xml:space="preserve"> » (avec Fabio </w:t>
      </w:r>
      <w:proofErr w:type="spellStart"/>
      <w:r w:rsidRPr="00BC6EDF">
        <w:rPr>
          <w:rFonts w:asciiTheme="majorHAnsi" w:hAnsiTheme="majorHAnsi" w:cstheme="majorHAnsi"/>
        </w:rPr>
        <w:t>Lavista</w:t>
      </w:r>
      <w:proofErr w:type="spellEnd"/>
      <w:r w:rsidRPr="00BC6EDF">
        <w:rPr>
          <w:rFonts w:asciiTheme="majorHAnsi" w:hAnsiTheme="majorHAnsi" w:cstheme="majorHAnsi"/>
        </w:rPr>
        <w:t xml:space="preserve">), in F. </w:t>
      </w:r>
      <w:proofErr w:type="spellStart"/>
      <w:r w:rsidRPr="00BC6EDF">
        <w:rPr>
          <w:rFonts w:asciiTheme="majorHAnsi" w:hAnsiTheme="majorHAnsi" w:cstheme="majorHAnsi"/>
        </w:rPr>
        <w:t>Amatori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dell’IRI</w:t>
      </w:r>
      <w:proofErr w:type="spellEnd"/>
      <w:r w:rsidRPr="00BC6EDF">
        <w:rPr>
          <w:rFonts w:asciiTheme="majorHAnsi" w:hAnsiTheme="majorHAnsi" w:cstheme="majorHAnsi"/>
          <w:i/>
        </w:rPr>
        <w:t>. 2. Il « </w:t>
      </w:r>
      <w:proofErr w:type="spellStart"/>
      <w:r w:rsidRPr="00BC6EDF">
        <w:rPr>
          <w:rFonts w:asciiTheme="majorHAnsi" w:hAnsiTheme="majorHAnsi" w:cstheme="majorHAnsi"/>
          <w:i/>
        </w:rPr>
        <w:t>miracolo</w:t>
      </w:r>
      <w:proofErr w:type="spellEnd"/>
      <w:r w:rsidRPr="00BC6EDF">
        <w:rPr>
          <w:rFonts w:asciiTheme="majorHAnsi" w:hAnsiTheme="majorHAnsi" w:cstheme="majorHAnsi"/>
          <w:i/>
        </w:rPr>
        <w:t xml:space="preserve"> » </w:t>
      </w:r>
      <w:proofErr w:type="spellStart"/>
      <w:r w:rsidRPr="00BC6EDF">
        <w:rPr>
          <w:rFonts w:asciiTheme="majorHAnsi" w:hAnsiTheme="majorHAnsi" w:cstheme="majorHAnsi"/>
          <w:i/>
        </w:rPr>
        <w:t>economico</w:t>
      </w:r>
      <w:proofErr w:type="spellEnd"/>
      <w:r w:rsidRPr="00BC6EDF">
        <w:rPr>
          <w:rFonts w:asciiTheme="majorHAnsi" w:hAnsiTheme="majorHAnsi" w:cstheme="majorHAnsi"/>
          <w:i/>
        </w:rPr>
        <w:t xml:space="preserve"> e il </w:t>
      </w:r>
      <w:proofErr w:type="spellStart"/>
      <w:r w:rsidRPr="00BC6EDF">
        <w:rPr>
          <w:rFonts w:asciiTheme="majorHAnsi" w:hAnsiTheme="majorHAnsi" w:cstheme="majorHAnsi"/>
          <w:i/>
        </w:rPr>
        <w:t>ruolo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dell’IRI</w:t>
      </w:r>
      <w:proofErr w:type="spellEnd"/>
      <w:r w:rsidRPr="00BC6EDF">
        <w:rPr>
          <w:rFonts w:asciiTheme="majorHAnsi" w:hAnsiTheme="majorHAnsi" w:cstheme="majorHAnsi"/>
          <w:i/>
        </w:rPr>
        <w:t xml:space="preserve"> 1949-1972</w:t>
      </w:r>
      <w:r w:rsidRPr="00BC6EDF">
        <w:rPr>
          <w:rFonts w:asciiTheme="majorHAnsi" w:hAnsiTheme="majorHAnsi" w:cstheme="majorHAnsi"/>
        </w:rPr>
        <w:t xml:space="preserve">, Rome-Bari, </w:t>
      </w:r>
      <w:proofErr w:type="spellStart"/>
      <w:r w:rsidRPr="00BC6EDF">
        <w:rPr>
          <w:rFonts w:asciiTheme="majorHAnsi" w:hAnsiTheme="majorHAnsi" w:cstheme="majorHAnsi"/>
        </w:rPr>
        <w:t>Laterza</w:t>
      </w:r>
      <w:proofErr w:type="spellEnd"/>
      <w:r w:rsidRPr="00BC6EDF">
        <w:rPr>
          <w:rFonts w:asciiTheme="majorHAnsi" w:hAnsiTheme="majorHAnsi" w:cstheme="majorHAnsi"/>
        </w:rPr>
        <w:t>, 2013, pp. 313-372.</w:t>
      </w:r>
    </w:p>
    <w:p w14:paraId="15ED570D" w14:textId="77777777" w:rsidR="003B6E5F" w:rsidRPr="00BC6EDF" w:rsidRDefault="003B6E5F" w:rsidP="003B6E5F">
      <w:pPr>
        <w:pStyle w:val="Corpsdetexte"/>
        <w:spacing w:after="0"/>
        <w:jc w:val="both"/>
        <w:rPr>
          <w:rFonts w:asciiTheme="majorHAnsi" w:hAnsiTheme="majorHAnsi" w:cstheme="majorHAnsi"/>
        </w:rPr>
      </w:pPr>
    </w:p>
    <w:p w14:paraId="4D315AAC"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De l’usine au syndicat. Conflit industriel et action syndicale en Italie et en France dans les années ‘68 » (avec Xavier </w:t>
      </w:r>
      <w:proofErr w:type="spellStart"/>
      <w:r w:rsidRPr="00BC6EDF">
        <w:rPr>
          <w:rFonts w:asciiTheme="majorHAnsi" w:hAnsiTheme="majorHAnsi" w:cstheme="majorHAnsi"/>
        </w:rPr>
        <w:t>Vigna</w:t>
      </w:r>
      <w:proofErr w:type="spellEnd"/>
      <w:r w:rsidRPr="00BC6EDF">
        <w:rPr>
          <w:rFonts w:asciiTheme="majorHAnsi" w:hAnsiTheme="majorHAnsi" w:cstheme="majorHAnsi"/>
        </w:rPr>
        <w:t xml:space="preserve">), in S. </w:t>
      </w:r>
      <w:proofErr w:type="spellStart"/>
      <w:r w:rsidRPr="00BC6EDF">
        <w:rPr>
          <w:rFonts w:asciiTheme="majorHAnsi" w:hAnsiTheme="majorHAnsi" w:cstheme="majorHAnsi"/>
        </w:rPr>
        <w:t>Cruciani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 xml:space="preserve">Trentin e la </w:t>
      </w:r>
      <w:proofErr w:type="spellStart"/>
      <w:r w:rsidRPr="00BC6EDF">
        <w:rPr>
          <w:rFonts w:asciiTheme="majorHAnsi" w:hAnsiTheme="majorHAnsi" w:cstheme="majorHAnsi"/>
          <w:i/>
        </w:rPr>
        <w:t>sinistra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italiana</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francese</w:t>
      </w:r>
      <w:proofErr w:type="spellEnd"/>
      <w:r w:rsidRPr="00BC6EDF">
        <w:rPr>
          <w:rFonts w:asciiTheme="majorHAnsi" w:hAnsiTheme="majorHAnsi" w:cstheme="majorHAnsi"/>
        </w:rPr>
        <w:t xml:space="preserve">, Rome, </w:t>
      </w:r>
      <w:proofErr w:type="spellStart"/>
      <w:r w:rsidRPr="00BC6EDF">
        <w:rPr>
          <w:rFonts w:asciiTheme="majorHAnsi" w:hAnsiTheme="majorHAnsi" w:cstheme="majorHAnsi"/>
        </w:rPr>
        <w:t>Editions</w:t>
      </w:r>
      <w:proofErr w:type="spellEnd"/>
      <w:r w:rsidRPr="00BC6EDF">
        <w:rPr>
          <w:rFonts w:asciiTheme="majorHAnsi" w:hAnsiTheme="majorHAnsi" w:cstheme="majorHAnsi"/>
        </w:rPr>
        <w:t xml:space="preserve"> de l’</w:t>
      </w:r>
      <w:proofErr w:type="spellStart"/>
      <w:r w:rsidRPr="00BC6EDF">
        <w:rPr>
          <w:rFonts w:asciiTheme="majorHAnsi" w:hAnsiTheme="majorHAnsi" w:cstheme="majorHAnsi"/>
        </w:rPr>
        <w:t>Ecole</w:t>
      </w:r>
      <w:proofErr w:type="spellEnd"/>
      <w:r w:rsidRPr="00BC6EDF">
        <w:rPr>
          <w:rFonts w:asciiTheme="majorHAnsi" w:hAnsiTheme="majorHAnsi" w:cstheme="majorHAnsi"/>
        </w:rPr>
        <w:t xml:space="preserve"> française de Rome, 2012, pp. 177-195.</w:t>
      </w:r>
    </w:p>
    <w:p w14:paraId="7970673A" w14:textId="77777777" w:rsidR="003B6E5F" w:rsidRPr="00BC6EDF" w:rsidRDefault="003B6E5F" w:rsidP="003B6E5F">
      <w:pPr>
        <w:pStyle w:val="Corpsdetexte"/>
        <w:spacing w:after="0"/>
        <w:jc w:val="both"/>
        <w:rPr>
          <w:rFonts w:asciiTheme="majorHAnsi" w:hAnsiTheme="majorHAnsi" w:cstheme="majorHAnsi"/>
        </w:rPr>
      </w:pPr>
    </w:p>
    <w:p w14:paraId="683507BD"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Crise du monde ouvrier et ‘question septentrionale’ : l’usine de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(Lombardie) dans les années 1980 », </w:t>
      </w:r>
      <w:r w:rsidRPr="00BC6EDF">
        <w:rPr>
          <w:rFonts w:asciiTheme="majorHAnsi" w:hAnsiTheme="majorHAnsi" w:cstheme="majorHAnsi"/>
          <w:i/>
        </w:rPr>
        <w:t>Cahiers d’études italiennes</w:t>
      </w:r>
      <w:r w:rsidRPr="00BC6EDF">
        <w:rPr>
          <w:rFonts w:asciiTheme="majorHAnsi" w:hAnsiTheme="majorHAnsi" w:cstheme="majorHAnsi"/>
        </w:rPr>
        <w:t>, « Les années quatre-vingt et le cas italien », 2012, n° 14, pp. 99-115.</w:t>
      </w:r>
    </w:p>
    <w:p w14:paraId="5576DE9C"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w:t>
      </w:r>
    </w:p>
    <w:p w14:paraId="4C46F7AA"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 licenciement, outil légitime (et violent) pour la gestion des carrières ? Une étude autour du contentieux prud’homal des cadres », in M. </w:t>
      </w:r>
      <w:proofErr w:type="spellStart"/>
      <w:r w:rsidRPr="00BC6EDF">
        <w:rPr>
          <w:rFonts w:asciiTheme="majorHAnsi" w:hAnsiTheme="majorHAnsi" w:cstheme="majorHAnsi"/>
        </w:rPr>
        <w:t>Dressen</w:t>
      </w:r>
      <w:proofErr w:type="spellEnd"/>
      <w:r w:rsidRPr="00BC6EDF">
        <w:rPr>
          <w:rFonts w:asciiTheme="majorHAnsi" w:hAnsiTheme="majorHAnsi" w:cstheme="majorHAnsi"/>
        </w:rPr>
        <w:t>, J.-P. Durand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La violence au travail</w:t>
      </w:r>
      <w:r w:rsidRPr="00BC6EDF">
        <w:rPr>
          <w:rFonts w:asciiTheme="majorHAnsi" w:hAnsiTheme="majorHAnsi" w:cstheme="majorHAnsi"/>
        </w:rPr>
        <w:t xml:space="preserve">, Toulouse, </w:t>
      </w:r>
      <w:proofErr w:type="spellStart"/>
      <w:r w:rsidRPr="00BC6EDF">
        <w:rPr>
          <w:rFonts w:asciiTheme="majorHAnsi" w:hAnsiTheme="majorHAnsi" w:cstheme="majorHAnsi"/>
        </w:rPr>
        <w:t>Editions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Octarès</w:t>
      </w:r>
      <w:proofErr w:type="spellEnd"/>
      <w:r w:rsidRPr="00BC6EDF">
        <w:rPr>
          <w:rFonts w:asciiTheme="majorHAnsi" w:hAnsiTheme="majorHAnsi" w:cstheme="majorHAnsi"/>
        </w:rPr>
        <w:t>, 2011, pp. 265-276.</w:t>
      </w:r>
    </w:p>
    <w:p w14:paraId="59980B4C" w14:textId="77777777" w:rsidR="003B6E5F" w:rsidRPr="00BC6EDF" w:rsidRDefault="003B6E5F" w:rsidP="003B6E5F">
      <w:pPr>
        <w:jc w:val="both"/>
        <w:rPr>
          <w:rFonts w:asciiTheme="majorHAnsi" w:hAnsiTheme="majorHAnsi" w:cstheme="majorHAnsi"/>
        </w:rPr>
      </w:pPr>
    </w:p>
    <w:p w14:paraId="38F65AF2"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L’absence de plan en Italie : mythe ou réalité ? Interventionnisme d’État et politiques industrielles entre fascisme et république (années 1930-1960) », in I. </w:t>
      </w:r>
      <w:proofErr w:type="spellStart"/>
      <w:r w:rsidRPr="00BC6EDF">
        <w:rPr>
          <w:rFonts w:asciiTheme="majorHAnsi" w:hAnsiTheme="majorHAnsi" w:cstheme="majorHAnsi"/>
        </w:rPr>
        <w:t>Kharaba</w:t>
      </w:r>
      <w:proofErr w:type="spellEnd"/>
      <w:r w:rsidRPr="00BC6EDF">
        <w:rPr>
          <w:rFonts w:asciiTheme="majorHAnsi" w:hAnsiTheme="majorHAnsi" w:cstheme="majorHAnsi"/>
        </w:rPr>
        <w:t xml:space="preserve">, A. Dalmasso, P. Mioche, P. </w:t>
      </w:r>
      <w:proofErr w:type="spellStart"/>
      <w:r w:rsidRPr="00BC6EDF">
        <w:rPr>
          <w:rFonts w:asciiTheme="majorHAnsi" w:hAnsiTheme="majorHAnsi" w:cstheme="majorHAnsi"/>
        </w:rPr>
        <w:t>Raulin</w:t>
      </w:r>
      <w:proofErr w:type="spellEnd"/>
      <w:r w:rsidRPr="00BC6EDF">
        <w:rPr>
          <w:rFonts w:asciiTheme="majorHAnsi" w:hAnsiTheme="majorHAnsi" w:cstheme="majorHAnsi"/>
        </w:rPr>
        <w:t xml:space="preserve">, D. </w:t>
      </w:r>
      <w:proofErr w:type="spellStart"/>
      <w:r w:rsidRPr="00BC6EDF">
        <w:rPr>
          <w:rFonts w:asciiTheme="majorHAnsi" w:hAnsiTheme="majorHAnsi" w:cstheme="majorHAnsi"/>
        </w:rPr>
        <w:t>Woronoff</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iCs/>
        </w:rPr>
        <w:t>Politiques industrielles d'hier et d'aujourd'hui en France et en Europe</w:t>
      </w:r>
      <w:r w:rsidRPr="00BC6EDF">
        <w:rPr>
          <w:rFonts w:asciiTheme="majorHAnsi" w:hAnsiTheme="majorHAnsi" w:cstheme="majorHAnsi"/>
        </w:rPr>
        <w:t xml:space="preserve">, Dijon, </w:t>
      </w:r>
      <w:proofErr w:type="spellStart"/>
      <w:r w:rsidRPr="00BC6EDF">
        <w:rPr>
          <w:rFonts w:asciiTheme="majorHAnsi" w:hAnsiTheme="majorHAnsi" w:cstheme="majorHAnsi"/>
        </w:rPr>
        <w:t>Editions</w:t>
      </w:r>
      <w:proofErr w:type="spellEnd"/>
      <w:r w:rsidRPr="00BC6EDF">
        <w:rPr>
          <w:rFonts w:asciiTheme="majorHAnsi" w:hAnsiTheme="majorHAnsi" w:cstheme="majorHAnsi"/>
        </w:rPr>
        <w:t xml:space="preserve"> universitaires de Dijon, 2009, pp. 43-58.</w:t>
      </w:r>
    </w:p>
    <w:p w14:paraId="5E0BC4D0" w14:textId="77777777" w:rsidR="003B6E5F" w:rsidRPr="00BC6EDF" w:rsidRDefault="003B6E5F" w:rsidP="003B6E5F">
      <w:pPr>
        <w:jc w:val="both"/>
        <w:rPr>
          <w:rFonts w:asciiTheme="majorHAnsi" w:hAnsiTheme="majorHAnsi" w:cstheme="majorHAnsi"/>
        </w:rPr>
      </w:pPr>
    </w:p>
    <w:p w14:paraId="048A43AC"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De la qualification à la classification : l’invention d’une forme de négociation collective dans la sidérurgie italienne (1950-1960) », in F. </w:t>
      </w:r>
      <w:proofErr w:type="spellStart"/>
      <w:r w:rsidRPr="00BC6EDF">
        <w:rPr>
          <w:rFonts w:asciiTheme="majorHAnsi" w:hAnsiTheme="majorHAnsi" w:cstheme="majorHAnsi"/>
        </w:rPr>
        <w:t>Aballéa</w:t>
      </w:r>
      <w:proofErr w:type="spellEnd"/>
      <w:r w:rsidRPr="00BC6EDF">
        <w:rPr>
          <w:rFonts w:asciiTheme="majorHAnsi" w:hAnsiTheme="majorHAnsi" w:cstheme="majorHAnsi"/>
        </w:rPr>
        <w:t>, M. Lallement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Relations au travail, relations de travail</w:t>
      </w:r>
      <w:r w:rsidRPr="00BC6EDF">
        <w:rPr>
          <w:rFonts w:asciiTheme="majorHAnsi" w:hAnsiTheme="majorHAnsi" w:cstheme="majorHAnsi"/>
        </w:rPr>
        <w:t xml:space="preserve">, Toulouse, </w:t>
      </w:r>
      <w:proofErr w:type="spellStart"/>
      <w:r w:rsidRPr="00BC6EDF">
        <w:rPr>
          <w:rFonts w:asciiTheme="majorHAnsi" w:hAnsiTheme="majorHAnsi" w:cstheme="majorHAnsi"/>
        </w:rPr>
        <w:t>Octarès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Editions</w:t>
      </w:r>
      <w:proofErr w:type="spellEnd"/>
      <w:r w:rsidRPr="00BC6EDF">
        <w:rPr>
          <w:rFonts w:asciiTheme="majorHAnsi" w:hAnsiTheme="majorHAnsi" w:cstheme="majorHAnsi"/>
        </w:rPr>
        <w:t>, 2007, pp. 101-109.</w:t>
      </w:r>
    </w:p>
    <w:p w14:paraId="4752C45F" w14:textId="77777777" w:rsidR="003B6E5F" w:rsidRPr="00BC6EDF" w:rsidRDefault="003B6E5F" w:rsidP="003B6E5F">
      <w:pPr>
        <w:jc w:val="both"/>
        <w:rPr>
          <w:rFonts w:asciiTheme="majorHAnsi" w:hAnsiTheme="majorHAnsi" w:cstheme="majorHAnsi"/>
          <w:lang w:eastAsia="fr-FR" w:bidi="x-none"/>
        </w:rPr>
      </w:pPr>
    </w:p>
    <w:p w14:paraId="4D4454C4"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lastRenderedPageBreak/>
        <w:t xml:space="preserve">« Culture </w:t>
      </w:r>
      <w:proofErr w:type="spellStart"/>
      <w:r w:rsidRPr="00BC6EDF">
        <w:rPr>
          <w:rFonts w:asciiTheme="majorHAnsi" w:hAnsiTheme="majorHAnsi" w:cstheme="majorHAnsi"/>
        </w:rPr>
        <w:t>operaie</w:t>
      </w:r>
      <w:proofErr w:type="spellEnd"/>
      <w:r w:rsidRPr="00BC6EDF">
        <w:rPr>
          <w:rFonts w:asciiTheme="majorHAnsi" w:hAnsiTheme="majorHAnsi" w:cstheme="majorHAnsi"/>
        </w:rPr>
        <w:t xml:space="preserve"> a Milano : </w:t>
      </w:r>
      <w:proofErr w:type="spellStart"/>
      <w:r w:rsidRPr="00BC6EDF">
        <w:rPr>
          <w:rFonts w:asciiTheme="majorHAnsi" w:hAnsiTheme="majorHAnsi" w:cstheme="majorHAnsi"/>
        </w:rPr>
        <w:t>dentro</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fuori</w:t>
      </w:r>
      <w:proofErr w:type="spellEnd"/>
      <w:r w:rsidRPr="00BC6EDF">
        <w:rPr>
          <w:rFonts w:asciiTheme="majorHAnsi" w:hAnsiTheme="majorHAnsi" w:cstheme="majorHAnsi"/>
        </w:rPr>
        <w:t xml:space="preserve"> la </w:t>
      </w:r>
      <w:proofErr w:type="spellStart"/>
      <w:r w:rsidRPr="00BC6EDF">
        <w:rPr>
          <w:rFonts w:asciiTheme="majorHAnsi" w:hAnsiTheme="majorHAnsi" w:cstheme="majorHAnsi"/>
        </w:rPr>
        <w:t>fabbrica</w:t>
      </w:r>
      <w:proofErr w:type="spellEnd"/>
      <w:r w:rsidRPr="00BC6EDF">
        <w:rPr>
          <w:rFonts w:asciiTheme="majorHAnsi" w:hAnsiTheme="majorHAnsi" w:cstheme="majorHAnsi"/>
        </w:rPr>
        <w:t xml:space="preserve"> (1880-1980) », in R. Romano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Lavoro</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società</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nella</w:t>
      </w:r>
      <w:proofErr w:type="spellEnd"/>
      <w:r w:rsidRPr="00BC6EDF">
        <w:rPr>
          <w:rFonts w:asciiTheme="majorHAnsi" w:hAnsiTheme="majorHAnsi" w:cstheme="majorHAnsi"/>
          <w:i/>
        </w:rPr>
        <w:t xml:space="preserve"> Milano </w:t>
      </w:r>
      <w:proofErr w:type="spellStart"/>
      <w:r w:rsidRPr="00BC6EDF">
        <w:rPr>
          <w:rFonts w:asciiTheme="majorHAnsi" w:hAnsiTheme="majorHAnsi" w:cstheme="majorHAnsi"/>
          <w:i/>
        </w:rPr>
        <w:t>del</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novecento</w:t>
      </w:r>
      <w:proofErr w:type="spellEnd"/>
      <w:r w:rsidRPr="00BC6EDF">
        <w:rPr>
          <w:rFonts w:asciiTheme="majorHAnsi" w:hAnsiTheme="majorHAnsi" w:cstheme="majorHAnsi"/>
        </w:rPr>
        <w:t xml:space="preserve">, Milan, Franco </w:t>
      </w:r>
      <w:proofErr w:type="spellStart"/>
      <w:r w:rsidRPr="00BC6EDF">
        <w:rPr>
          <w:rFonts w:asciiTheme="majorHAnsi" w:hAnsiTheme="majorHAnsi" w:cstheme="majorHAnsi"/>
        </w:rPr>
        <w:t>Angeli</w:t>
      </w:r>
      <w:proofErr w:type="spellEnd"/>
      <w:r w:rsidRPr="00BC6EDF">
        <w:rPr>
          <w:rFonts w:asciiTheme="majorHAnsi" w:hAnsiTheme="majorHAnsi" w:cstheme="majorHAnsi"/>
        </w:rPr>
        <w:t>, 2006, pp. 167-246.</w:t>
      </w:r>
    </w:p>
    <w:p w14:paraId="5174BE64" w14:textId="77777777" w:rsidR="003B6E5F" w:rsidRPr="00BC6EDF" w:rsidRDefault="003B6E5F" w:rsidP="003B6E5F">
      <w:pPr>
        <w:jc w:val="both"/>
        <w:rPr>
          <w:rFonts w:asciiTheme="majorHAnsi" w:hAnsiTheme="majorHAnsi" w:cstheme="majorHAnsi"/>
        </w:rPr>
      </w:pPr>
    </w:p>
    <w:p w14:paraId="06B8DE58"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culture </w:t>
      </w:r>
      <w:proofErr w:type="spellStart"/>
      <w:r w:rsidRPr="00BC6EDF">
        <w:rPr>
          <w:rFonts w:asciiTheme="majorHAnsi" w:hAnsiTheme="majorHAnsi" w:cstheme="majorHAnsi"/>
        </w:rPr>
        <w:t>della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produzione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relazioni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industriali</w:t>
      </w:r>
      <w:proofErr w:type="spellEnd"/>
      <w:r w:rsidRPr="00BC6EDF">
        <w:rPr>
          <w:rFonts w:asciiTheme="majorHAnsi" w:hAnsiTheme="majorHAnsi" w:cstheme="majorHAnsi"/>
        </w:rPr>
        <w:t xml:space="preserve"> », in F. </w:t>
      </w:r>
      <w:proofErr w:type="spellStart"/>
      <w:r w:rsidRPr="00BC6EDF">
        <w:rPr>
          <w:rFonts w:asciiTheme="majorHAnsi" w:hAnsiTheme="majorHAnsi" w:cstheme="majorHAnsi"/>
        </w:rPr>
        <w:t>Amatori</w:t>
      </w:r>
      <w:proofErr w:type="spellEnd"/>
      <w:r w:rsidRPr="00BC6EDF">
        <w:rPr>
          <w:rFonts w:asciiTheme="majorHAnsi" w:hAnsiTheme="majorHAnsi" w:cstheme="majorHAnsi"/>
        </w:rPr>
        <w:t xml:space="preserve">, S. </w:t>
      </w:r>
      <w:proofErr w:type="spellStart"/>
      <w:r w:rsidRPr="00BC6EDF">
        <w:rPr>
          <w:rFonts w:asciiTheme="majorHAnsi" w:hAnsiTheme="majorHAnsi" w:cstheme="majorHAnsi"/>
        </w:rPr>
        <w:t>Licini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Dalmine</w:t>
      </w:r>
      <w:proofErr w:type="spellEnd"/>
      <w:r w:rsidRPr="00BC6EDF">
        <w:rPr>
          <w:rFonts w:asciiTheme="majorHAnsi" w:hAnsiTheme="majorHAnsi" w:cstheme="majorHAnsi"/>
          <w:i/>
        </w:rPr>
        <w:t xml:space="preserve"> 1906-2006. Un </w:t>
      </w:r>
      <w:proofErr w:type="spellStart"/>
      <w:r w:rsidRPr="00BC6EDF">
        <w:rPr>
          <w:rFonts w:asciiTheme="majorHAnsi" w:hAnsiTheme="majorHAnsi" w:cstheme="majorHAnsi"/>
          <w:i/>
        </w:rPr>
        <w:t>secolo</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industria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Quaderni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Fondazione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5,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Fondazione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Dalmine</w:t>
      </w:r>
      <w:proofErr w:type="spellEnd"/>
      <w:r w:rsidRPr="00BC6EDF">
        <w:rPr>
          <w:rFonts w:asciiTheme="majorHAnsi" w:hAnsiTheme="majorHAnsi" w:cstheme="majorHAnsi"/>
        </w:rPr>
        <w:t>, 2006, pp. 203-231.</w:t>
      </w:r>
    </w:p>
    <w:p w14:paraId="7D368B8A" w14:textId="77777777" w:rsidR="003B6E5F" w:rsidRPr="00BC6EDF" w:rsidRDefault="003B6E5F" w:rsidP="003B6E5F">
      <w:pPr>
        <w:jc w:val="both"/>
        <w:rPr>
          <w:rFonts w:asciiTheme="majorHAnsi" w:hAnsiTheme="majorHAnsi" w:cstheme="majorHAnsi"/>
        </w:rPr>
      </w:pPr>
    </w:p>
    <w:p w14:paraId="30942877" w14:textId="40C106E0"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w:t>
      </w:r>
      <w:r w:rsidRPr="00BC6EDF">
        <w:rPr>
          <w:rFonts w:asciiTheme="majorHAnsi" w:hAnsiTheme="majorHAnsi" w:cstheme="majorHAnsi"/>
          <w:i/>
        </w:rPr>
        <w:t xml:space="preserve">job </w:t>
      </w:r>
      <w:proofErr w:type="spellStart"/>
      <w:r w:rsidRPr="00BC6EDF">
        <w:rPr>
          <w:rFonts w:asciiTheme="majorHAnsi" w:hAnsiTheme="majorHAnsi" w:cstheme="majorHAnsi"/>
          <w:i/>
        </w:rPr>
        <w:t>evaluation</w:t>
      </w:r>
      <w:proofErr w:type="spellEnd"/>
      <w:r w:rsidRPr="00BC6EDF">
        <w:rPr>
          <w:rFonts w:asciiTheme="majorHAnsi" w:hAnsiTheme="majorHAnsi" w:cstheme="majorHAnsi"/>
        </w:rPr>
        <w:t xml:space="preserve"> dans la sidérurgie publique italienne</w:t>
      </w:r>
      <w:r w:rsidR="00CC76CC" w:rsidRPr="00BC6EDF">
        <w:rPr>
          <w:rFonts w:asciiTheme="majorHAnsi" w:hAnsiTheme="majorHAnsi" w:cstheme="majorHAnsi"/>
        </w:rPr>
        <w:t xml:space="preserve"> : </w:t>
      </w:r>
      <w:r w:rsidRPr="00BC6EDF">
        <w:rPr>
          <w:rFonts w:asciiTheme="majorHAnsi" w:hAnsiTheme="majorHAnsi" w:cstheme="majorHAnsi"/>
        </w:rPr>
        <w:t xml:space="preserve">enjeux techniques et sociaux d’un effort de rationalisation du travail durant les années 1950-1960 », in M. Saboly, L. </w:t>
      </w:r>
      <w:proofErr w:type="spellStart"/>
      <w:r w:rsidRPr="00BC6EDF">
        <w:rPr>
          <w:rFonts w:asciiTheme="majorHAnsi" w:hAnsiTheme="majorHAnsi" w:cstheme="majorHAnsi"/>
        </w:rPr>
        <w:t>Cailluet</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Conflit(s)</w:t>
      </w:r>
      <w:r w:rsidRPr="00BC6EDF">
        <w:rPr>
          <w:rFonts w:asciiTheme="majorHAnsi" w:hAnsiTheme="majorHAnsi" w:cstheme="majorHAnsi"/>
        </w:rPr>
        <w:t>, Toulouse, Presses de l’Université des sciences sociales de Toulouse, 2003, pp. 203-221.</w:t>
      </w:r>
    </w:p>
    <w:p w14:paraId="3EE13678" w14:textId="77777777" w:rsidR="003B6E5F" w:rsidRPr="00BC6EDF" w:rsidRDefault="003B6E5F" w:rsidP="003B6E5F">
      <w:pPr>
        <w:jc w:val="both"/>
        <w:rPr>
          <w:rFonts w:asciiTheme="majorHAnsi" w:hAnsiTheme="majorHAnsi" w:cstheme="majorHAnsi"/>
        </w:rPr>
      </w:pPr>
    </w:p>
    <w:p w14:paraId="60F3803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I </w:t>
      </w:r>
      <w:proofErr w:type="spellStart"/>
      <w:r w:rsidRPr="00BC6EDF">
        <w:rPr>
          <w:rFonts w:asciiTheme="majorHAnsi" w:hAnsiTheme="majorHAnsi" w:cstheme="majorHAnsi"/>
        </w:rPr>
        <w:t>tecnici</w:t>
      </w:r>
      <w:proofErr w:type="spellEnd"/>
      <w:r w:rsidRPr="00BC6EDF">
        <w:rPr>
          <w:rFonts w:asciiTheme="majorHAnsi" w:hAnsiTheme="majorHAnsi" w:cstheme="majorHAnsi"/>
        </w:rPr>
        <w:t xml:space="preserve"> al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Una </w:t>
      </w:r>
      <w:proofErr w:type="spellStart"/>
      <w:r w:rsidRPr="00BC6EDF">
        <w:rPr>
          <w:rFonts w:asciiTheme="majorHAnsi" w:hAnsiTheme="majorHAnsi" w:cstheme="majorHAnsi"/>
        </w:rPr>
        <w:t>prospettiva</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ricerca</w:t>
      </w:r>
      <w:proofErr w:type="spellEnd"/>
      <w:r w:rsidRPr="00BC6EDF">
        <w:rPr>
          <w:rFonts w:asciiTheme="majorHAnsi" w:hAnsiTheme="majorHAnsi" w:cstheme="majorHAnsi"/>
        </w:rPr>
        <w:t xml:space="preserve"> », in A. </w:t>
      </w:r>
      <w:proofErr w:type="spellStart"/>
      <w:r w:rsidRPr="00BC6EDF">
        <w:rPr>
          <w:rFonts w:asciiTheme="majorHAnsi" w:hAnsiTheme="majorHAnsi" w:cstheme="majorHAnsi"/>
        </w:rPr>
        <w:t>Bendotti</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Valtulina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 La </w:t>
      </w:r>
      <w:proofErr w:type="spellStart"/>
      <w:r w:rsidRPr="00BC6EDF">
        <w:rPr>
          <w:rFonts w:asciiTheme="majorHAnsi" w:hAnsiTheme="majorHAnsi" w:cstheme="majorHAnsi"/>
        </w:rPr>
        <w:t>memoria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Atti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convegno</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studi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storici</w:t>
      </w:r>
      <w:proofErr w:type="spellEnd"/>
      <w:r w:rsidRPr="00BC6EDF">
        <w:rPr>
          <w:rFonts w:asciiTheme="majorHAnsi" w:hAnsiTheme="majorHAnsi" w:cstheme="majorHAnsi"/>
        </w:rPr>
        <w:t xml:space="preserve"> », numéro spécial de </w:t>
      </w:r>
      <w:proofErr w:type="spellStart"/>
      <w:r w:rsidRPr="00BC6EDF">
        <w:rPr>
          <w:rFonts w:asciiTheme="majorHAnsi" w:hAnsiTheme="majorHAnsi" w:cstheme="majorHAnsi"/>
          <w:i/>
        </w:rPr>
        <w:t>Studi</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ricerche</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contemporanea</w:t>
      </w:r>
      <w:proofErr w:type="spellEnd"/>
      <w:r w:rsidRPr="00BC6EDF">
        <w:rPr>
          <w:rFonts w:asciiTheme="majorHAnsi" w:hAnsiTheme="majorHAnsi" w:cstheme="majorHAnsi"/>
        </w:rPr>
        <w:t>, juin 2003, n° 59, pp. 225-248.</w:t>
      </w:r>
    </w:p>
    <w:p w14:paraId="788BC4E1" w14:textId="77777777" w:rsidR="003B6E5F" w:rsidRPr="00BC6EDF" w:rsidRDefault="003B6E5F" w:rsidP="003B6E5F">
      <w:pPr>
        <w:jc w:val="both"/>
        <w:rPr>
          <w:rFonts w:asciiTheme="majorHAnsi" w:hAnsiTheme="majorHAnsi" w:cstheme="majorHAnsi"/>
        </w:rPr>
      </w:pPr>
    </w:p>
    <w:p w14:paraId="250CDD55" w14:textId="77777777" w:rsidR="003B6E5F" w:rsidRPr="00BC6EDF" w:rsidRDefault="003B6E5F" w:rsidP="003B6E5F">
      <w:pPr>
        <w:jc w:val="both"/>
        <w:rPr>
          <w:rFonts w:asciiTheme="majorHAnsi" w:hAnsiTheme="majorHAnsi" w:cstheme="majorHAnsi"/>
        </w:rPr>
      </w:pPr>
    </w:p>
    <w:p w14:paraId="7993C770" w14:textId="1B513E5D"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 xml:space="preserve">Articles </w:t>
      </w:r>
      <w:r w:rsidR="00CC76CC" w:rsidRPr="00BC6EDF">
        <w:rPr>
          <w:rFonts w:asciiTheme="majorHAnsi" w:hAnsiTheme="majorHAnsi" w:cstheme="majorHAnsi"/>
          <w:u w:val="single"/>
        </w:rPr>
        <w:t xml:space="preserve">et interventions </w:t>
      </w:r>
      <w:r w:rsidRPr="00BC6EDF">
        <w:rPr>
          <w:rFonts w:asciiTheme="majorHAnsi" w:hAnsiTheme="majorHAnsi" w:cstheme="majorHAnsi"/>
          <w:u w:val="single"/>
        </w:rPr>
        <w:t xml:space="preserve">dans </w:t>
      </w:r>
      <w:r w:rsidR="00FD6E47" w:rsidRPr="00BC6EDF">
        <w:rPr>
          <w:rFonts w:asciiTheme="majorHAnsi" w:hAnsiTheme="majorHAnsi" w:cstheme="majorHAnsi"/>
          <w:u w:val="single"/>
        </w:rPr>
        <w:t>d’au</w:t>
      </w:r>
      <w:r w:rsidR="00CF6962" w:rsidRPr="00BC6EDF">
        <w:rPr>
          <w:rFonts w:asciiTheme="majorHAnsi" w:hAnsiTheme="majorHAnsi" w:cstheme="majorHAnsi"/>
          <w:u w:val="single"/>
        </w:rPr>
        <w:t xml:space="preserve">tres revues et </w:t>
      </w:r>
      <w:r w:rsidR="00796F03" w:rsidRPr="00BC6EDF">
        <w:rPr>
          <w:rFonts w:asciiTheme="majorHAnsi" w:hAnsiTheme="majorHAnsi" w:cstheme="majorHAnsi"/>
          <w:u w:val="single"/>
        </w:rPr>
        <w:t>sites</w:t>
      </w:r>
      <w:r w:rsidR="00817C07" w:rsidRPr="00BC6EDF">
        <w:rPr>
          <w:rFonts w:asciiTheme="majorHAnsi" w:hAnsiTheme="majorHAnsi" w:cstheme="majorHAnsi"/>
          <w:u w:val="single"/>
        </w:rPr>
        <w:t xml:space="preserve"> internet</w:t>
      </w:r>
      <w:r w:rsidR="00CF6962" w:rsidRPr="00BC6EDF">
        <w:rPr>
          <w:rFonts w:asciiTheme="majorHAnsi" w:hAnsiTheme="majorHAnsi" w:cstheme="majorHAnsi"/>
          <w:u w:val="single"/>
        </w:rPr>
        <w:t xml:space="preserve"> (</w:t>
      </w:r>
      <w:r w:rsidR="00D41684">
        <w:rPr>
          <w:rFonts w:asciiTheme="majorHAnsi" w:hAnsiTheme="majorHAnsi" w:cstheme="majorHAnsi"/>
          <w:u w:val="single"/>
        </w:rPr>
        <w:t>4</w:t>
      </w:r>
      <w:r w:rsidRPr="00BC6EDF">
        <w:rPr>
          <w:rFonts w:asciiTheme="majorHAnsi" w:hAnsiTheme="majorHAnsi" w:cstheme="majorHAnsi"/>
          <w:u w:val="single"/>
        </w:rPr>
        <w:t xml:space="preserve">) : </w:t>
      </w:r>
    </w:p>
    <w:p w14:paraId="3557116B" w14:textId="77777777" w:rsidR="003B6E5F" w:rsidRPr="00BC6EDF" w:rsidRDefault="003B6E5F" w:rsidP="003B6E5F">
      <w:pPr>
        <w:pStyle w:val="Corpsdetexte"/>
        <w:spacing w:after="0"/>
        <w:rPr>
          <w:rFonts w:asciiTheme="majorHAnsi" w:hAnsiTheme="majorHAnsi" w:cstheme="majorHAnsi"/>
        </w:rPr>
      </w:pPr>
    </w:p>
    <w:p w14:paraId="0BFC69D0" w14:textId="2C019274" w:rsidR="00CF6962" w:rsidRPr="00BC6EDF" w:rsidRDefault="00CF6962" w:rsidP="004F29E9">
      <w:pPr>
        <w:jc w:val="both"/>
        <w:rPr>
          <w:rFonts w:asciiTheme="majorHAnsi" w:hAnsiTheme="majorHAnsi" w:cstheme="majorHAnsi"/>
        </w:rPr>
      </w:pPr>
      <w:r w:rsidRPr="00BC6EDF">
        <w:rPr>
          <w:rFonts w:asciiTheme="majorHAnsi" w:hAnsiTheme="majorHAnsi" w:cstheme="majorHAnsi"/>
        </w:rPr>
        <w:t xml:space="preserve">Débat </w:t>
      </w:r>
      <w:r w:rsidR="001959BB" w:rsidRPr="00BC6EDF">
        <w:rPr>
          <w:rFonts w:asciiTheme="majorHAnsi" w:hAnsiTheme="majorHAnsi" w:cstheme="majorHAnsi"/>
        </w:rPr>
        <w:t>autour</w:t>
      </w:r>
      <w:r w:rsidRPr="00BC6EDF">
        <w:rPr>
          <w:rFonts w:asciiTheme="majorHAnsi" w:hAnsiTheme="majorHAnsi" w:cstheme="majorHAnsi"/>
        </w:rPr>
        <w:t xml:space="preserve"> du livre </w:t>
      </w:r>
      <w:r w:rsidRPr="00BC6EDF">
        <w:rPr>
          <w:rFonts w:asciiTheme="majorHAnsi" w:hAnsiTheme="majorHAnsi" w:cstheme="majorHAnsi"/>
          <w:i/>
        </w:rPr>
        <w:t>La fracture gestionnaire. Savoirs et techniques d’organisation en Italie (1948-1960)</w:t>
      </w:r>
      <w:r w:rsidRPr="00BC6EDF">
        <w:rPr>
          <w:rFonts w:asciiTheme="majorHAnsi" w:hAnsiTheme="majorHAnsi" w:cstheme="majorHAnsi"/>
        </w:rPr>
        <w:t>, Paris, Classiques Ga</w:t>
      </w:r>
      <w:r w:rsidR="009026CC" w:rsidRPr="00BC6EDF">
        <w:rPr>
          <w:rFonts w:asciiTheme="majorHAnsi" w:hAnsiTheme="majorHAnsi" w:cstheme="majorHAnsi"/>
        </w:rPr>
        <w:t>rnier, 2016, réalisé par Olivier</w:t>
      </w:r>
      <w:r w:rsidRPr="00BC6EDF">
        <w:rPr>
          <w:rFonts w:asciiTheme="majorHAnsi" w:hAnsiTheme="majorHAnsi" w:cstheme="majorHAnsi"/>
        </w:rPr>
        <w:t xml:space="preserve"> </w:t>
      </w:r>
      <w:proofErr w:type="spellStart"/>
      <w:r w:rsidRPr="00BC6EDF">
        <w:rPr>
          <w:rFonts w:asciiTheme="majorHAnsi" w:hAnsiTheme="majorHAnsi" w:cstheme="majorHAnsi"/>
        </w:rPr>
        <w:t>Cléach</w:t>
      </w:r>
      <w:proofErr w:type="spellEnd"/>
      <w:r w:rsidRPr="00BC6EDF">
        <w:rPr>
          <w:rFonts w:asciiTheme="majorHAnsi" w:hAnsiTheme="majorHAnsi" w:cstheme="majorHAnsi"/>
        </w:rPr>
        <w:t xml:space="preserve">, </w:t>
      </w:r>
      <w:r w:rsidRPr="00BC6EDF">
        <w:rPr>
          <w:rFonts w:asciiTheme="majorHAnsi" w:hAnsiTheme="majorHAnsi" w:cstheme="majorHAnsi"/>
          <w:i/>
        </w:rPr>
        <w:t>Les Cahiers internationaux de sociologie de la gestion – Revue du RT30</w:t>
      </w:r>
      <w:r w:rsidRPr="00BC6EDF">
        <w:rPr>
          <w:rFonts w:asciiTheme="majorHAnsi" w:hAnsiTheme="majorHAnsi" w:cstheme="majorHAnsi"/>
        </w:rPr>
        <w:t>, 2018, n° 18, https://f-origin.hypotheses.org/wp-content/blogs.dir/2674/files/2018/07/CISG_N°_18_mai_2018_O_Cléach_p_33-60.pdf</w:t>
      </w:r>
    </w:p>
    <w:p w14:paraId="6D740190" w14:textId="77777777" w:rsidR="00CF6962" w:rsidRPr="00BC6EDF" w:rsidRDefault="00CF6962" w:rsidP="004F29E9">
      <w:pPr>
        <w:jc w:val="both"/>
        <w:rPr>
          <w:rFonts w:asciiTheme="majorHAnsi" w:hAnsiTheme="majorHAnsi" w:cstheme="majorHAnsi"/>
        </w:rPr>
      </w:pPr>
    </w:p>
    <w:p w14:paraId="49922A35" w14:textId="6D3BEE05" w:rsidR="00FD6E47" w:rsidRPr="00BC6EDF" w:rsidRDefault="00FD6E47" w:rsidP="004F29E9">
      <w:pPr>
        <w:jc w:val="both"/>
        <w:rPr>
          <w:rFonts w:asciiTheme="majorHAnsi" w:hAnsiTheme="majorHAnsi" w:cstheme="majorHAnsi"/>
        </w:rPr>
      </w:pPr>
      <w:r w:rsidRPr="00BC6EDF">
        <w:rPr>
          <w:rFonts w:asciiTheme="majorHAnsi" w:hAnsiTheme="majorHAnsi" w:cstheme="majorHAnsi"/>
        </w:rPr>
        <w:t>« </w:t>
      </w:r>
      <w:proofErr w:type="gramStart"/>
      <w:r w:rsidRPr="00BC6EDF">
        <w:rPr>
          <w:rFonts w:asciiTheme="majorHAnsi" w:hAnsiTheme="majorHAnsi" w:cstheme="majorHAnsi"/>
        </w:rPr>
        <w:t>Francia:</w:t>
      </w:r>
      <w:proofErr w:type="gramEnd"/>
      <w:r w:rsidRPr="00BC6EDF">
        <w:rPr>
          <w:rFonts w:asciiTheme="majorHAnsi" w:hAnsiTheme="majorHAnsi" w:cstheme="majorHAnsi"/>
        </w:rPr>
        <w:t xml:space="preserve"> la fine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statutario</w:t>
      </w:r>
      <w:proofErr w:type="spellEnd"/>
      <w:r w:rsidRPr="00BC6EDF">
        <w:rPr>
          <w:rFonts w:asciiTheme="majorHAnsi" w:hAnsiTheme="majorHAnsi" w:cstheme="majorHAnsi"/>
        </w:rPr>
        <w:t xml:space="preserve">? », site de la Società </w:t>
      </w:r>
      <w:proofErr w:type="spellStart"/>
      <w:r w:rsidRPr="00BC6EDF">
        <w:rPr>
          <w:rFonts w:asciiTheme="majorHAnsi" w:hAnsiTheme="majorHAnsi" w:cstheme="majorHAnsi"/>
        </w:rPr>
        <w:t>italiana</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storia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SisLav</w:t>
      </w:r>
      <w:proofErr w:type="spellEnd"/>
      <w:r w:rsidRPr="00BC6EDF">
        <w:rPr>
          <w:rFonts w:asciiTheme="majorHAnsi" w:hAnsiTheme="majorHAnsi" w:cstheme="majorHAnsi"/>
        </w:rPr>
        <w:t>)</w:t>
      </w:r>
      <w:r w:rsidR="00770A29" w:rsidRPr="00BC6EDF">
        <w:rPr>
          <w:rFonts w:asciiTheme="majorHAnsi" w:hAnsiTheme="majorHAnsi" w:cstheme="majorHAnsi"/>
        </w:rPr>
        <w:t xml:space="preserve">, rubrique Al </w:t>
      </w:r>
      <w:proofErr w:type="spellStart"/>
      <w:r w:rsidR="00770A29" w:rsidRPr="00BC6EDF">
        <w:rPr>
          <w:rFonts w:asciiTheme="majorHAnsi" w:hAnsiTheme="majorHAnsi" w:cstheme="majorHAnsi"/>
        </w:rPr>
        <w:t>presente</w:t>
      </w:r>
      <w:proofErr w:type="spellEnd"/>
      <w:r w:rsidRPr="00BC6EDF">
        <w:rPr>
          <w:rFonts w:asciiTheme="majorHAnsi" w:hAnsiTheme="majorHAnsi" w:cstheme="majorHAnsi"/>
        </w:rPr>
        <w:t xml:space="preserve">, </w:t>
      </w:r>
      <w:r w:rsidR="00770A29" w:rsidRPr="00BC6EDF">
        <w:rPr>
          <w:rFonts w:asciiTheme="majorHAnsi" w:hAnsiTheme="majorHAnsi" w:cstheme="majorHAnsi"/>
        </w:rPr>
        <w:t>juin</w:t>
      </w:r>
      <w:r w:rsidRPr="00BC6EDF">
        <w:rPr>
          <w:rFonts w:asciiTheme="majorHAnsi" w:hAnsiTheme="majorHAnsi" w:cstheme="majorHAnsi"/>
        </w:rPr>
        <w:t xml:space="preserve"> 2018 : http://www.storialavoro.it/al-presente-15/</w:t>
      </w:r>
    </w:p>
    <w:p w14:paraId="6EE5803C" w14:textId="77777777" w:rsidR="00FD6E47" w:rsidRPr="00BC6EDF" w:rsidRDefault="00FD6E47" w:rsidP="004F29E9">
      <w:pPr>
        <w:jc w:val="both"/>
        <w:rPr>
          <w:rFonts w:asciiTheme="majorHAnsi" w:hAnsiTheme="majorHAnsi" w:cstheme="majorHAnsi"/>
        </w:rPr>
      </w:pPr>
    </w:p>
    <w:p w14:paraId="2D51967D" w14:textId="77777777" w:rsidR="004F29E9" w:rsidRPr="00BC6EDF" w:rsidRDefault="004F29E9" w:rsidP="004F29E9">
      <w:pPr>
        <w:jc w:val="both"/>
        <w:rPr>
          <w:rFonts w:asciiTheme="majorHAnsi" w:hAnsiTheme="majorHAnsi" w:cstheme="majorHAnsi"/>
        </w:rPr>
      </w:pPr>
      <w:r w:rsidRPr="00BC6EDF">
        <w:rPr>
          <w:rFonts w:asciiTheme="majorHAnsi" w:hAnsiTheme="majorHAnsi" w:cstheme="majorHAnsi"/>
        </w:rPr>
        <w:t xml:space="preserve">« ‘Le baiser du prince’. Transfert technique et savoirs dormants en milieu d’entreprise (Etats-Unis/Italie, années 1950-1960) », </w:t>
      </w:r>
      <w:proofErr w:type="spellStart"/>
      <w:r w:rsidRPr="00BC6EDF">
        <w:rPr>
          <w:rFonts w:asciiTheme="majorHAnsi" w:hAnsiTheme="majorHAnsi" w:cstheme="majorHAnsi"/>
          <w:i/>
        </w:rPr>
        <w:t>Quaderns</w:t>
      </w:r>
      <w:proofErr w:type="spellEnd"/>
      <w:r w:rsidRPr="00BC6EDF">
        <w:rPr>
          <w:rFonts w:asciiTheme="majorHAnsi" w:hAnsiTheme="majorHAnsi" w:cstheme="majorHAnsi"/>
          <w:i/>
        </w:rPr>
        <w:t xml:space="preserve"> d’</w:t>
      </w:r>
      <w:proofErr w:type="spellStart"/>
      <w:r w:rsidRPr="00BC6EDF">
        <w:rPr>
          <w:rFonts w:asciiTheme="majorHAnsi" w:hAnsiTheme="majorHAnsi" w:cstheme="majorHAnsi"/>
          <w:i/>
        </w:rPr>
        <w:t>Història</w:t>
      </w:r>
      <w:proofErr w:type="spellEnd"/>
      <w:r w:rsidRPr="00BC6EDF">
        <w:rPr>
          <w:rFonts w:asciiTheme="majorHAnsi" w:hAnsiTheme="majorHAnsi" w:cstheme="majorHAnsi"/>
          <w:i/>
        </w:rPr>
        <w:t xml:space="preserve"> de l’</w:t>
      </w:r>
      <w:proofErr w:type="spellStart"/>
      <w:r w:rsidRPr="00BC6EDF">
        <w:rPr>
          <w:rFonts w:asciiTheme="majorHAnsi" w:hAnsiTheme="majorHAnsi" w:cstheme="majorHAnsi"/>
          <w:i/>
        </w:rPr>
        <w:t>Enginyeria</w:t>
      </w:r>
      <w:proofErr w:type="spellEnd"/>
      <w:r w:rsidRPr="00BC6EDF">
        <w:rPr>
          <w:rFonts w:asciiTheme="majorHAnsi" w:hAnsiTheme="majorHAnsi" w:cstheme="majorHAnsi"/>
        </w:rPr>
        <w:t xml:space="preserve">, « Ingénieurs, professions techniques et société (XVIIe-XXe siècles). Hommage à André </w:t>
      </w:r>
      <w:proofErr w:type="spellStart"/>
      <w:r w:rsidRPr="00BC6EDF">
        <w:rPr>
          <w:rFonts w:asciiTheme="majorHAnsi" w:hAnsiTheme="majorHAnsi" w:cstheme="majorHAnsi"/>
        </w:rPr>
        <w:t>Grelon</w:t>
      </w:r>
      <w:proofErr w:type="spellEnd"/>
      <w:r w:rsidRPr="00BC6EDF">
        <w:rPr>
          <w:rFonts w:asciiTheme="majorHAnsi" w:hAnsiTheme="majorHAnsi" w:cstheme="majorHAnsi"/>
        </w:rPr>
        <w:t xml:space="preserve"> », 2016-2017, vol. XV, pp. 195-203. </w:t>
      </w:r>
    </w:p>
    <w:p w14:paraId="5EEDA1C4" w14:textId="77777777" w:rsidR="004F29E9" w:rsidRPr="00BC6EDF" w:rsidRDefault="004F29E9" w:rsidP="004F29E9">
      <w:pPr>
        <w:jc w:val="both"/>
        <w:rPr>
          <w:rFonts w:asciiTheme="majorHAnsi" w:eastAsia="Times New Roman" w:hAnsiTheme="majorHAnsi" w:cstheme="majorHAnsi"/>
          <w:kern w:val="0"/>
          <w:lang w:eastAsia="fr-FR"/>
        </w:rPr>
      </w:pPr>
      <w:r w:rsidRPr="00BC6EDF">
        <w:rPr>
          <w:rFonts w:asciiTheme="majorHAnsi" w:eastAsia="Times New Roman" w:hAnsiTheme="majorHAnsi" w:cstheme="majorHAnsi"/>
          <w:kern w:val="0"/>
          <w:lang w:eastAsia="fr-FR"/>
        </w:rPr>
        <w:t xml:space="preserve"> </w:t>
      </w:r>
    </w:p>
    <w:p w14:paraId="684407EA" w14:textId="5D63D536" w:rsidR="003B6E5F" w:rsidRPr="00BC6EDF" w:rsidRDefault="003B6E5F" w:rsidP="004F29E9">
      <w:pPr>
        <w:jc w:val="both"/>
        <w:rPr>
          <w:rFonts w:asciiTheme="majorHAnsi" w:eastAsia="Times New Roman" w:hAnsiTheme="majorHAnsi" w:cstheme="majorHAnsi"/>
          <w:kern w:val="0"/>
          <w:lang w:eastAsia="fr-FR"/>
        </w:rPr>
      </w:pPr>
      <w:r w:rsidRPr="00BC6EDF">
        <w:rPr>
          <w:rFonts w:asciiTheme="majorHAnsi" w:eastAsia="Times New Roman" w:hAnsiTheme="majorHAnsi" w:cstheme="majorHAnsi"/>
          <w:kern w:val="0"/>
          <w:lang w:eastAsia="fr-FR"/>
        </w:rPr>
        <w:t>« </w:t>
      </w:r>
      <w:hyperlink r:id="rId8" w:history="1">
        <w:r w:rsidRPr="00BC6EDF">
          <w:rPr>
            <w:rFonts w:asciiTheme="majorHAnsi" w:eastAsia="Times New Roman" w:hAnsiTheme="majorHAnsi" w:cstheme="majorHAnsi"/>
            <w:kern w:val="0"/>
            <w:lang w:eastAsia="fr-FR"/>
          </w:rPr>
          <w:t>L’(in)égalité au travail : salaires, conventions collectives et relations de genre en France (de la Première Guerre mondiale à nos jours) »,</w:t>
        </w:r>
      </w:hyperlink>
      <w:r w:rsidRPr="00BC6EDF">
        <w:rPr>
          <w:rFonts w:asciiTheme="majorHAnsi" w:eastAsia="Times New Roman" w:hAnsiTheme="majorHAnsi" w:cstheme="majorHAnsi"/>
          <w:kern w:val="0"/>
          <w:lang w:eastAsia="fr-FR"/>
        </w:rPr>
        <w:t> </w:t>
      </w:r>
      <w:r w:rsidRPr="00BC6EDF">
        <w:rPr>
          <w:rFonts w:asciiTheme="majorHAnsi" w:eastAsia="Times New Roman" w:hAnsiTheme="majorHAnsi" w:cstheme="majorHAnsi"/>
          <w:i/>
          <w:iCs/>
          <w:kern w:val="0"/>
          <w:lang w:eastAsia="fr-FR"/>
        </w:rPr>
        <w:t>Cahiers du Lise</w:t>
      </w:r>
      <w:r w:rsidRPr="00BC6EDF">
        <w:rPr>
          <w:rFonts w:asciiTheme="majorHAnsi" w:eastAsia="Times New Roman" w:hAnsiTheme="majorHAnsi" w:cstheme="majorHAnsi"/>
          <w:kern w:val="0"/>
          <w:lang w:eastAsia="fr-FR"/>
        </w:rPr>
        <w:t>, n° 12, 2016.</w:t>
      </w:r>
    </w:p>
    <w:p w14:paraId="024F9B8E" w14:textId="77777777" w:rsidR="003B6E5F" w:rsidRPr="00BC6EDF" w:rsidRDefault="003B6E5F" w:rsidP="003B6E5F">
      <w:pPr>
        <w:jc w:val="both"/>
        <w:rPr>
          <w:rFonts w:asciiTheme="majorHAnsi" w:hAnsiTheme="majorHAnsi" w:cstheme="majorHAnsi"/>
        </w:rPr>
      </w:pPr>
    </w:p>
    <w:p w14:paraId="7A5AA8C2" w14:textId="77777777" w:rsidR="003B6E5F" w:rsidRPr="00BC6EDF" w:rsidRDefault="003B6E5F" w:rsidP="003B6E5F">
      <w:pPr>
        <w:tabs>
          <w:tab w:val="left" w:pos="0"/>
        </w:tabs>
        <w:jc w:val="both"/>
        <w:rPr>
          <w:rFonts w:asciiTheme="majorHAnsi" w:hAnsiTheme="majorHAnsi" w:cstheme="majorHAnsi"/>
        </w:rPr>
      </w:pPr>
    </w:p>
    <w:p w14:paraId="03090F72" w14:textId="1077C808" w:rsidR="003B6E5F" w:rsidRPr="00BC6EDF" w:rsidRDefault="003B6E5F" w:rsidP="003B6E5F">
      <w:pPr>
        <w:tabs>
          <w:tab w:val="left" w:pos="0"/>
        </w:tabs>
        <w:jc w:val="both"/>
        <w:rPr>
          <w:rFonts w:asciiTheme="majorHAnsi" w:hAnsiTheme="majorHAnsi" w:cstheme="majorHAnsi"/>
          <w:u w:val="single"/>
        </w:rPr>
      </w:pPr>
      <w:r w:rsidRPr="00BC6EDF">
        <w:rPr>
          <w:rFonts w:asciiTheme="majorHAnsi" w:hAnsiTheme="majorHAnsi" w:cstheme="majorHAnsi"/>
          <w:u w:val="single"/>
        </w:rPr>
        <w:t>Coordination de</w:t>
      </w:r>
      <w:r w:rsidR="00693B0E" w:rsidRPr="00BC6EDF">
        <w:rPr>
          <w:rFonts w:asciiTheme="majorHAnsi" w:hAnsiTheme="majorHAnsi" w:cstheme="majorHAnsi"/>
          <w:u w:val="single"/>
        </w:rPr>
        <w:t xml:space="preserve"> </w:t>
      </w:r>
      <w:r w:rsidR="00D976CD" w:rsidRPr="00BC6EDF">
        <w:rPr>
          <w:rFonts w:asciiTheme="majorHAnsi" w:hAnsiTheme="majorHAnsi" w:cstheme="majorHAnsi"/>
          <w:u w:val="single"/>
        </w:rPr>
        <w:t>numéros de revues (</w:t>
      </w:r>
      <w:r w:rsidR="0074519A" w:rsidRPr="00BC6EDF">
        <w:rPr>
          <w:rFonts w:asciiTheme="majorHAnsi" w:hAnsiTheme="majorHAnsi" w:cstheme="majorHAnsi"/>
          <w:u w:val="single"/>
        </w:rPr>
        <w:t>7</w:t>
      </w:r>
      <w:r w:rsidRPr="00BC6EDF">
        <w:rPr>
          <w:rFonts w:asciiTheme="majorHAnsi" w:hAnsiTheme="majorHAnsi" w:cstheme="majorHAnsi"/>
          <w:u w:val="single"/>
        </w:rPr>
        <w:t>) :</w:t>
      </w:r>
    </w:p>
    <w:p w14:paraId="25185CA6" w14:textId="77777777" w:rsidR="00D976CD" w:rsidRPr="00BC6EDF" w:rsidRDefault="00D976CD" w:rsidP="003B6E5F">
      <w:pPr>
        <w:tabs>
          <w:tab w:val="left" w:pos="0"/>
        </w:tabs>
        <w:jc w:val="both"/>
        <w:rPr>
          <w:rFonts w:asciiTheme="majorHAnsi" w:eastAsia="Calibri" w:hAnsiTheme="majorHAnsi" w:cstheme="majorHAnsi"/>
          <w:i/>
        </w:rPr>
      </w:pPr>
    </w:p>
    <w:p w14:paraId="5C43A03A" w14:textId="1652923E" w:rsidR="00CC76CC" w:rsidRPr="00BC6EDF" w:rsidRDefault="001959BB" w:rsidP="00A22C97">
      <w:pPr>
        <w:tabs>
          <w:tab w:val="left" w:pos="0"/>
        </w:tabs>
        <w:jc w:val="both"/>
        <w:rPr>
          <w:rFonts w:asciiTheme="majorHAnsi" w:hAnsiTheme="majorHAnsi" w:cstheme="majorHAnsi"/>
        </w:rPr>
      </w:pPr>
      <w:r w:rsidRPr="00BC6EDF">
        <w:rPr>
          <w:rFonts w:asciiTheme="majorHAnsi" w:hAnsiTheme="majorHAnsi" w:cstheme="majorHAnsi"/>
        </w:rPr>
        <w:t>« </w:t>
      </w:r>
      <w:r w:rsidR="00CC76CC" w:rsidRPr="00BC6EDF">
        <w:rPr>
          <w:rFonts w:asciiTheme="majorHAnsi" w:hAnsiTheme="majorHAnsi" w:cstheme="majorHAnsi"/>
        </w:rPr>
        <w:t>Le travail à la loupe : « savoirs d’enquête » entre demande publique et production scientifique (France, années 1970-aujourd’hui)</w:t>
      </w:r>
      <w:r w:rsidRPr="00BC6EDF">
        <w:rPr>
          <w:rFonts w:asciiTheme="majorHAnsi" w:hAnsiTheme="majorHAnsi" w:cstheme="majorHAnsi"/>
        </w:rPr>
        <w:t> »</w:t>
      </w:r>
      <w:r w:rsidR="00CC76CC" w:rsidRPr="00BC6EDF">
        <w:rPr>
          <w:rFonts w:asciiTheme="majorHAnsi" w:hAnsiTheme="majorHAnsi" w:cstheme="majorHAnsi"/>
        </w:rPr>
        <w:t xml:space="preserve">, </w:t>
      </w:r>
      <w:r w:rsidR="00CC76CC" w:rsidRPr="00BC6EDF">
        <w:rPr>
          <w:rFonts w:asciiTheme="majorHAnsi" w:hAnsiTheme="majorHAnsi" w:cstheme="majorHAnsi"/>
          <w:i/>
          <w:iCs/>
        </w:rPr>
        <w:t>Cahiers d’histoire du Cnam</w:t>
      </w:r>
      <w:r w:rsidR="00CC76CC" w:rsidRPr="00BC6EDF">
        <w:rPr>
          <w:rFonts w:asciiTheme="majorHAnsi" w:hAnsiTheme="majorHAnsi" w:cstheme="majorHAnsi"/>
        </w:rPr>
        <w:t xml:space="preserve">, 2023, vol. 17 (à paraitre). </w:t>
      </w:r>
    </w:p>
    <w:p w14:paraId="06681C52" w14:textId="77777777" w:rsidR="00CC76CC" w:rsidRPr="00BC6EDF" w:rsidRDefault="00CC76CC" w:rsidP="00A22C97">
      <w:pPr>
        <w:tabs>
          <w:tab w:val="left" w:pos="0"/>
        </w:tabs>
        <w:jc w:val="both"/>
        <w:rPr>
          <w:rFonts w:asciiTheme="majorHAnsi" w:eastAsia="Calibri" w:hAnsiTheme="majorHAnsi" w:cstheme="majorHAnsi"/>
          <w:i/>
        </w:rPr>
      </w:pPr>
    </w:p>
    <w:p w14:paraId="7CD4F61F" w14:textId="3FBD6D7E" w:rsidR="0018468E" w:rsidRPr="00BC6EDF" w:rsidRDefault="0018468E" w:rsidP="003B6E5F">
      <w:pPr>
        <w:tabs>
          <w:tab w:val="left" w:pos="0"/>
        </w:tabs>
        <w:jc w:val="both"/>
        <w:rPr>
          <w:rFonts w:asciiTheme="majorHAnsi" w:hAnsiTheme="majorHAnsi" w:cstheme="majorHAnsi"/>
        </w:rPr>
      </w:pPr>
      <w:r w:rsidRPr="00BC6EDF">
        <w:rPr>
          <w:rFonts w:asciiTheme="majorHAnsi" w:hAnsiTheme="majorHAnsi" w:cstheme="majorHAnsi"/>
        </w:rPr>
        <w:t xml:space="preserve">« Les ingénieurs qui lisent les bilans. Savoirs techniques et gestionnaires au prisme de la comptabilité (années 1850-1950) » (avec Marco </w:t>
      </w:r>
      <w:proofErr w:type="spellStart"/>
      <w:r w:rsidRPr="00BC6EDF">
        <w:rPr>
          <w:rFonts w:asciiTheme="majorHAnsi" w:hAnsiTheme="majorHAnsi" w:cstheme="majorHAnsi"/>
        </w:rPr>
        <w:t>Bertilorenzi</w:t>
      </w:r>
      <w:proofErr w:type="spellEnd"/>
      <w:r w:rsidRPr="00BC6EDF">
        <w:rPr>
          <w:rFonts w:asciiTheme="majorHAnsi" w:hAnsiTheme="majorHAnsi" w:cstheme="majorHAnsi"/>
        </w:rPr>
        <w:t xml:space="preserve">), </w:t>
      </w:r>
      <w:r w:rsidRPr="00BC6EDF">
        <w:rPr>
          <w:rFonts w:asciiTheme="majorHAnsi" w:hAnsiTheme="majorHAnsi" w:cstheme="majorHAnsi"/>
          <w:i/>
        </w:rPr>
        <w:t>Cahiers d’histoire du CNAM</w:t>
      </w:r>
      <w:r w:rsidRPr="00BC6EDF">
        <w:rPr>
          <w:rFonts w:asciiTheme="majorHAnsi" w:hAnsiTheme="majorHAnsi" w:cstheme="majorHAnsi"/>
        </w:rPr>
        <w:t xml:space="preserve">, 2019, vol. 11, premier semestre. </w:t>
      </w:r>
    </w:p>
    <w:p w14:paraId="0DA22A5C" w14:textId="77777777" w:rsidR="003B6E5F" w:rsidRPr="00BC6EDF" w:rsidRDefault="003B6E5F" w:rsidP="003B6E5F">
      <w:pPr>
        <w:tabs>
          <w:tab w:val="left" w:pos="0"/>
        </w:tabs>
        <w:jc w:val="both"/>
        <w:rPr>
          <w:rFonts w:asciiTheme="majorHAnsi" w:hAnsiTheme="majorHAnsi" w:cstheme="majorHAnsi"/>
        </w:rPr>
      </w:pPr>
    </w:p>
    <w:p w14:paraId="76381BBE" w14:textId="2AC295D5" w:rsidR="00034FDF" w:rsidRPr="00BC6EDF" w:rsidRDefault="00034FDF" w:rsidP="003B6E5F">
      <w:pPr>
        <w:jc w:val="both"/>
        <w:rPr>
          <w:rFonts w:asciiTheme="majorHAnsi" w:eastAsia="Times New Roman" w:hAnsiTheme="majorHAnsi" w:cstheme="majorHAnsi"/>
          <w:kern w:val="0"/>
          <w:lang w:eastAsia="fr-FR"/>
        </w:rPr>
      </w:pPr>
      <w:r w:rsidRPr="00BC6EDF">
        <w:rPr>
          <w:rFonts w:asciiTheme="majorHAnsi" w:hAnsiTheme="majorHAnsi" w:cstheme="majorHAnsi"/>
        </w:rPr>
        <w:t xml:space="preserve">« Block the box. </w:t>
      </w:r>
      <w:proofErr w:type="spellStart"/>
      <w:r w:rsidRPr="00BC6EDF">
        <w:rPr>
          <w:rFonts w:asciiTheme="majorHAnsi" w:hAnsiTheme="majorHAnsi" w:cstheme="majorHAnsi"/>
        </w:rPr>
        <w:t>Logistica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flussi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conflitti</w:t>
      </w:r>
      <w:proofErr w:type="spellEnd"/>
      <w:r w:rsidRPr="00BC6EDF">
        <w:rPr>
          <w:rFonts w:asciiTheme="majorHAnsi" w:hAnsiTheme="majorHAnsi" w:cstheme="majorHAnsi"/>
        </w:rPr>
        <w:t xml:space="preserve"> » (avec </w:t>
      </w:r>
      <w:proofErr w:type="spellStart"/>
      <w:r w:rsidRPr="00BC6EDF">
        <w:rPr>
          <w:rFonts w:asciiTheme="majorHAnsi" w:hAnsiTheme="majorHAnsi" w:cstheme="majorHAnsi"/>
        </w:rPr>
        <w:t>Niccolò</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Cuppini</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Mattia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Frapporti</w:t>
      </w:r>
      <w:proofErr w:type="spellEnd"/>
      <w:r w:rsidRPr="00BC6EDF">
        <w:rPr>
          <w:rFonts w:asciiTheme="majorHAnsi" w:hAnsiTheme="majorHAnsi" w:cstheme="majorHAnsi"/>
        </w:rPr>
        <w:t xml:space="preserve">), </w:t>
      </w:r>
      <w:proofErr w:type="spellStart"/>
      <w:r w:rsidRPr="00BC6EDF">
        <w:rPr>
          <w:rFonts w:asciiTheme="majorHAnsi" w:eastAsia="Times New Roman" w:hAnsiTheme="majorHAnsi" w:cstheme="majorHAnsi"/>
          <w:i/>
          <w:iCs/>
          <w:kern w:val="0"/>
          <w:lang w:eastAsia="fr-FR"/>
        </w:rPr>
        <w:t>Zapruder</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Rivista</w:t>
      </w:r>
      <w:proofErr w:type="spellEnd"/>
      <w:r w:rsidRPr="00BC6EDF">
        <w:rPr>
          <w:rFonts w:asciiTheme="majorHAnsi" w:eastAsia="Times New Roman" w:hAnsiTheme="majorHAnsi" w:cstheme="majorHAnsi"/>
          <w:i/>
          <w:iCs/>
          <w:kern w:val="0"/>
          <w:lang w:eastAsia="fr-FR"/>
        </w:rPr>
        <w:t xml:space="preserve"> di </w:t>
      </w:r>
      <w:proofErr w:type="spellStart"/>
      <w:r w:rsidRPr="00BC6EDF">
        <w:rPr>
          <w:rFonts w:asciiTheme="majorHAnsi" w:eastAsia="Times New Roman" w:hAnsiTheme="majorHAnsi" w:cstheme="majorHAnsi"/>
          <w:i/>
          <w:iCs/>
          <w:kern w:val="0"/>
          <w:lang w:eastAsia="fr-FR"/>
        </w:rPr>
        <w:t>storia</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della</w:t>
      </w:r>
      <w:proofErr w:type="spellEnd"/>
      <w:r w:rsidRPr="00BC6EDF">
        <w:rPr>
          <w:rFonts w:asciiTheme="majorHAnsi" w:eastAsia="Times New Roman" w:hAnsiTheme="majorHAnsi" w:cstheme="majorHAnsi"/>
          <w:i/>
          <w:iCs/>
          <w:kern w:val="0"/>
          <w:lang w:eastAsia="fr-FR"/>
        </w:rPr>
        <w:t xml:space="preserve"> </w:t>
      </w:r>
      <w:proofErr w:type="spellStart"/>
      <w:r w:rsidRPr="00BC6EDF">
        <w:rPr>
          <w:rFonts w:asciiTheme="majorHAnsi" w:eastAsia="Times New Roman" w:hAnsiTheme="majorHAnsi" w:cstheme="majorHAnsi"/>
          <w:i/>
          <w:iCs/>
          <w:kern w:val="0"/>
          <w:lang w:eastAsia="fr-FR"/>
        </w:rPr>
        <w:t>conflittualità</w:t>
      </w:r>
      <w:proofErr w:type="spellEnd"/>
      <w:r w:rsidRPr="00BC6EDF">
        <w:rPr>
          <w:rFonts w:asciiTheme="majorHAnsi" w:eastAsia="Times New Roman" w:hAnsiTheme="majorHAnsi" w:cstheme="majorHAnsi"/>
          <w:i/>
          <w:iCs/>
          <w:kern w:val="0"/>
          <w:lang w:eastAsia="fr-FR"/>
        </w:rPr>
        <w:t xml:space="preserve"> so</w:t>
      </w:r>
      <w:r w:rsidR="00A22C97" w:rsidRPr="00BC6EDF">
        <w:rPr>
          <w:rFonts w:asciiTheme="majorHAnsi" w:eastAsia="Times New Roman" w:hAnsiTheme="majorHAnsi" w:cstheme="majorHAnsi"/>
          <w:i/>
          <w:iCs/>
          <w:kern w:val="0"/>
          <w:lang w:eastAsia="fr-FR"/>
        </w:rPr>
        <w:t>c</w:t>
      </w:r>
      <w:r w:rsidRPr="00BC6EDF">
        <w:rPr>
          <w:rFonts w:asciiTheme="majorHAnsi" w:eastAsia="Times New Roman" w:hAnsiTheme="majorHAnsi" w:cstheme="majorHAnsi"/>
          <w:i/>
          <w:iCs/>
          <w:kern w:val="0"/>
          <w:lang w:eastAsia="fr-FR"/>
        </w:rPr>
        <w:t>iale</w:t>
      </w:r>
      <w:r w:rsidRPr="00BC6EDF">
        <w:rPr>
          <w:rFonts w:asciiTheme="majorHAnsi" w:eastAsia="Times New Roman" w:hAnsiTheme="majorHAnsi" w:cstheme="majorHAnsi"/>
          <w:kern w:val="0"/>
          <w:lang w:eastAsia="fr-FR"/>
        </w:rPr>
        <w:t>, 2018, n° 46.</w:t>
      </w:r>
    </w:p>
    <w:p w14:paraId="7B77E737" w14:textId="77777777" w:rsidR="00034FDF" w:rsidRPr="00BC6EDF" w:rsidRDefault="00034FDF" w:rsidP="003B6E5F">
      <w:pPr>
        <w:jc w:val="both"/>
        <w:rPr>
          <w:rFonts w:asciiTheme="majorHAnsi" w:hAnsiTheme="majorHAnsi" w:cstheme="majorHAnsi"/>
        </w:rPr>
      </w:pPr>
    </w:p>
    <w:p w14:paraId="213FC9C4"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Capital city. (Dis)ordine </w:t>
      </w:r>
      <w:proofErr w:type="spellStart"/>
      <w:r w:rsidRPr="00BC6EDF">
        <w:rPr>
          <w:rFonts w:asciiTheme="majorHAnsi" w:hAnsiTheme="majorHAnsi" w:cstheme="majorHAnsi"/>
        </w:rPr>
        <w:t>economico</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conflitti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urbani</w:t>
      </w:r>
      <w:proofErr w:type="spellEnd"/>
      <w:r w:rsidRPr="00BC6EDF">
        <w:rPr>
          <w:rFonts w:asciiTheme="majorHAnsi" w:hAnsiTheme="majorHAnsi" w:cstheme="majorHAnsi"/>
        </w:rPr>
        <w:t> » (avec Ivan Severi),</w:t>
      </w:r>
      <w:r w:rsidRPr="00BC6EDF">
        <w:rPr>
          <w:rFonts w:asciiTheme="majorHAnsi" w:hAnsiTheme="majorHAnsi" w:cstheme="majorHAnsi"/>
          <w:i/>
        </w:rPr>
        <w:t xml:space="preserve">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2014, n° 35.</w:t>
      </w:r>
    </w:p>
    <w:p w14:paraId="272C337B" w14:textId="77777777" w:rsidR="003B6E5F" w:rsidRPr="00BC6EDF" w:rsidRDefault="003B6E5F" w:rsidP="003B6E5F">
      <w:pPr>
        <w:jc w:val="both"/>
        <w:rPr>
          <w:rFonts w:asciiTheme="majorHAnsi" w:hAnsiTheme="majorHAnsi" w:cstheme="majorHAnsi"/>
        </w:rPr>
      </w:pPr>
    </w:p>
    <w:p w14:paraId="65BFAFE7"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Il </w:t>
      </w:r>
      <w:proofErr w:type="spellStart"/>
      <w:r w:rsidRPr="00BC6EDF">
        <w:rPr>
          <w:rFonts w:asciiTheme="majorHAnsi" w:hAnsiTheme="majorHAnsi" w:cstheme="majorHAnsi"/>
        </w:rPr>
        <w:t>nome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cosa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Classificare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schedare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discriminare</w:t>
      </w:r>
      <w:proofErr w:type="spellEnd"/>
      <w:r w:rsidRPr="00BC6EDF">
        <w:rPr>
          <w:rFonts w:asciiTheme="majorHAnsi" w:hAnsiTheme="majorHAnsi" w:cstheme="majorHAnsi"/>
        </w:rPr>
        <w:t xml:space="preserve"> » (avec </w:t>
      </w:r>
      <w:proofErr w:type="spellStart"/>
      <w:r w:rsidRPr="00BC6EDF">
        <w:rPr>
          <w:rFonts w:asciiTheme="majorHAnsi" w:hAnsiTheme="majorHAnsi" w:cstheme="majorHAnsi"/>
        </w:rPr>
        <w:t>Fiammetta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Balestracci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xml:space="preserve">, 2012, n° 29. </w:t>
      </w:r>
    </w:p>
    <w:p w14:paraId="05CC0FEE" w14:textId="77777777" w:rsidR="003B6E5F" w:rsidRPr="00BC6EDF" w:rsidRDefault="003B6E5F" w:rsidP="003B6E5F">
      <w:pPr>
        <w:jc w:val="both"/>
        <w:rPr>
          <w:rFonts w:asciiTheme="majorHAnsi" w:hAnsiTheme="majorHAnsi" w:cstheme="majorHAnsi"/>
        </w:rPr>
      </w:pPr>
    </w:p>
    <w:p w14:paraId="5D74E04C" w14:textId="77777777" w:rsidR="009A480F" w:rsidRPr="00BC6EDF" w:rsidRDefault="009A480F" w:rsidP="009A480F">
      <w:pPr>
        <w:tabs>
          <w:tab w:val="left" w:pos="0"/>
        </w:tabs>
        <w:jc w:val="both"/>
        <w:rPr>
          <w:rFonts w:asciiTheme="majorHAnsi" w:hAnsiTheme="majorHAnsi" w:cstheme="majorHAnsi"/>
        </w:rPr>
      </w:pPr>
      <w:r w:rsidRPr="00BC6EDF">
        <w:rPr>
          <w:rFonts w:asciiTheme="majorHAnsi" w:hAnsiTheme="majorHAnsi" w:cstheme="majorHAnsi"/>
        </w:rPr>
        <w:t>« </w:t>
      </w:r>
      <w:proofErr w:type="spellStart"/>
      <w:r w:rsidRPr="00BC6EDF">
        <w:rPr>
          <w:rFonts w:asciiTheme="majorHAnsi" w:hAnsiTheme="majorHAnsi" w:cstheme="majorHAnsi"/>
        </w:rPr>
        <w:t>Legami</w:t>
      </w:r>
      <w:proofErr w:type="spellEnd"/>
      <w:r w:rsidRPr="00BC6EDF">
        <w:rPr>
          <w:rFonts w:asciiTheme="majorHAnsi" w:hAnsiTheme="majorHAnsi" w:cstheme="majorHAnsi"/>
        </w:rPr>
        <w:t xml:space="preserve"> d’</w:t>
      </w:r>
      <w:proofErr w:type="spellStart"/>
      <w:r w:rsidRPr="00BC6EDF">
        <w:rPr>
          <w:rFonts w:asciiTheme="majorHAnsi" w:hAnsiTheme="majorHAnsi" w:cstheme="majorHAnsi"/>
        </w:rPr>
        <w:t>autorità</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Obbedire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disobbedire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storia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 (avec Lidia Martin),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2011, n° 24.</w:t>
      </w:r>
    </w:p>
    <w:p w14:paraId="55D64525" w14:textId="77777777" w:rsidR="009A480F" w:rsidRPr="00BC6EDF" w:rsidRDefault="009A480F" w:rsidP="009A480F">
      <w:pPr>
        <w:tabs>
          <w:tab w:val="left" w:pos="0"/>
        </w:tabs>
        <w:jc w:val="both"/>
        <w:rPr>
          <w:rFonts w:asciiTheme="majorHAnsi" w:hAnsiTheme="majorHAnsi" w:cstheme="majorHAnsi"/>
        </w:rPr>
      </w:pPr>
    </w:p>
    <w:p w14:paraId="008BDD3B" w14:textId="67CD9B93" w:rsidR="003B6E5F" w:rsidRPr="00BC6EDF" w:rsidRDefault="009A480F" w:rsidP="009A480F">
      <w:pPr>
        <w:jc w:val="both"/>
        <w:rPr>
          <w:rFonts w:asciiTheme="majorHAnsi" w:hAnsiTheme="majorHAnsi" w:cstheme="majorHAnsi"/>
        </w:rPr>
      </w:pPr>
      <w:r w:rsidRPr="00BC6EDF">
        <w:rPr>
          <w:rFonts w:asciiTheme="majorHAnsi" w:hAnsiTheme="majorHAnsi" w:cstheme="majorHAnsi"/>
        </w:rPr>
        <w:t xml:space="preserve"> </w:t>
      </w:r>
      <w:r w:rsidR="003B6E5F" w:rsidRPr="00BC6EDF">
        <w:rPr>
          <w:rFonts w:asciiTheme="majorHAnsi" w:hAnsiTheme="majorHAnsi" w:cstheme="majorHAnsi"/>
        </w:rPr>
        <w:t>« Le cultu</w:t>
      </w:r>
      <w:r w:rsidR="003028CE" w:rsidRPr="00BC6EDF">
        <w:rPr>
          <w:rFonts w:asciiTheme="majorHAnsi" w:hAnsiTheme="majorHAnsi" w:cstheme="majorHAnsi"/>
        </w:rPr>
        <w:t xml:space="preserve">re </w:t>
      </w:r>
      <w:proofErr w:type="spellStart"/>
      <w:r w:rsidR="003028CE" w:rsidRPr="00BC6EDF">
        <w:rPr>
          <w:rFonts w:asciiTheme="majorHAnsi" w:hAnsiTheme="majorHAnsi" w:cstheme="majorHAnsi"/>
        </w:rPr>
        <w:t>della</w:t>
      </w:r>
      <w:proofErr w:type="spellEnd"/>
      <w:r w:rsidR="003028CE" w:rsidRPr="00BC6EDF">
        <w:rPr>
          <w:rFonts w:asciiTheme="majorHAnsi" w:hAnsiTheme="majorHAnsi" w:cstheme="majorHAnsi"/>
        </w:rPr>
        <w:t xml:space="preserve"> </w:t>
      </w:r>
      <w:proofErr w:type="spellStart"/>
      <w:r w:rsidR="003028CE" w:rsidRPr="00BC6EDF">
        <w:rPr>
          <w:rFonts w:asciiTheme="majorHAnsi" w:hAnsiTheme="majorHAnsi" w:cstheme="majorHAnsi"/>
        </w:rPr>
        <w:t>produttività</w:t>
      </w:r>
      <w:proofErr w:type="spellEnd"/>
      <w:r w:rsidR="003028CE" w:rsidRPr="00BC6EDF">
        <w:rPr>
          <w:rFonts w:asciiTheme="majorHAnsi" w:hAnsiTheme="majorHAnsi" w:cstheme="majorHAnsi"/>
        </w:rPr>
        <w:t xml:space="preserve"> in </w:t>
      </w:r>
      <w:proofErr w:type="gramStart"/>
      <w:r w:rsidR="003028CE" w:rsidRPr="00BC6EDF">
        <w:rPr>
          <w:rFonts w:asciiTheme="majorHAnsi" w:hAnsiTheme="majorHAnsi" w:cstheme="majorHAnsi"/>
        </w:rPr>
        <w:t>Europa</w:t>
      </w:r>
      <w:r w:rsidR="003B6E5F" w:rsidRPr="00BC6EDF">
        <w:rPr>
          <w:rFonts w:asciiTheme="majorHAnsi" w:hAnsiTheme="majorHAnsi" w:cstheme="majorHAnsi"/>
        </w:rPr>
        <w:t>:</w:t>
      </w:r>
      <w:proofErr w:type="gram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scienze</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sociali</w:t>
      </w:r>
      <w:proofErr w:type="spellEnd"/>
      <w:r w:rsidR="003B6E5F" w:rsidRPr="00BC6EDF">
        <w:rPr>
          <w:rFonts w:asciiTheme="majorHAnsi" w:hAnsiTheme="majorHAnsi" w:cstheme="majorHAnsi"/>
        </w:rPr>
        <w:t xml:space="preserve">, management, </w:t>
      </w:r>
      <w:proofErr w:type="spellStart"/>
      <w:r w:rsidR="003B6E5F" w:rsidRPr="00BC6EDF">
        <w:rPr>
          <w:rFonts w:asciiTheme="majorHAnsi" w:hAnsiTheme="majorHAnsi" w:cstheme="majorHAnsi"/>
        </w:rPr>
        <w:t>consenso</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anni</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cinquanta</w:t>
      </w:r>
      <w:proofErr w:type="spellEnd"/>
      <w:r w:rsidR="003B6E5F" w:rsidRPr="00BC6EDF">
        <w:rPr>
          <w:rFonts w:asciiTheme="majorHAnsi" w:hAnsiTheme="majorHAnsi" w:cstheme="majorHAnsi"/>
        </w:rPr>
        <w:t xml:space="preserve"> e </w:t>
      </w:r>
      <w:proofErr w:type="spellStart"/>
      <w:r w:rsidR="003B6E5F" w:rsidRPr="00BC6EDF">
        <w:rPr>
          <w:rFonts w:asciiTheme="majorHAnsi" w:hAnsiTheme="majorHAnsi" w:cstheme="majorHAnsi"/>
        </w:rPr>
        <w:t>sessanta</w:t>
      </w:r>
      <w:proofErr w:type="spellEnd"/>
      <w:r w:rsidR="003B6E5F" w:rsidRPr="00BC6EDF">
        <w:rPr>
          <w:rFonts w:asciiTheme="majorHAnsi" w:hAnsiTheme="majorHAnsi" w:cstheme="majorHAnsi"/>
        </w:rPr>
        <w:t xml:space="preserve">) », </w:t>
      </w:r>
      <w:proofErr w:type="spellStart"/>
      <w:r w:rsidR="003B6E5F" w:rsidRPr="00BC6EDF">
        <w:rPr>
          <w:rFonts w:asciiTheme="majorHAnsi" w:hAnsiTheme="majorHAnsi" w:cstheme="majorHAnsi"/>
          <w:i/>
        </w:rPr>
        <w:t>Imprese</w:t>
      </w:r>
      <w:proofErr w:type="spellEnd"/>
      <w:r w:rsidR="003B6E5F" w:rsidRPr="00BC6EDF">
        <w:rPr>
          <w:rFonts w:asciiTheme="majorHAnsi" w:hAnsiTheme="majorHAnsi" w:cstheme="majorHAnsi"/>
          <w:i/>
        </w:rPr>
        <w:t xml:space="preserve"> e </w:t>
      </w:r>
      <w:proofErr w:type="spellStart"/>
      <w:r w:rsidR="003B6E5F" w:rsidRPr="00BC6EDF">
        <w:rPr>
          <w:rFonts w:asciiTheme="majorHAnsi" w:hAnsiTheme="majorHAnsi" w:cstheme="majorHAnsi"/>
          <w:i/>
        </w:rPr>
        <w:t>storia</w:t>
      </w:r>
      <w:proofErr w:type="spellEnd"/>
      <w:r w:rsidR="003B6E5F" w:rsidRPr="00BC6EDF">
        <w:rPr>
          <w:rFonts w:asciiTheme="majorHAnsi" w:hAnsiTheme="majorHAnsi" w:cstheme="majorHAnsi"/>
        </w:rPr>
        <w:t>, janvier-juin 2010, n° 39.</w:t>
      </w:r>
    </w:p>
    <w:p w14:paraId="10B2C3A7" w14:textId="77777777" w:rsidR="003B6E5F" w:rsidRPr="00BC6EDF" w:rsidRDefault="003B6E5F" w:rsidP="003B6E5F">
      <w:pPr>
        <w:jc w:val="both"/>
        <w:rPr>
          <w:rFonts w:asciiTheme="majorHAnsi" w:hAnsiTheme="majorHAnsi" w:cstheme="majorHAnsi"/>
        </w:rPr>
      </w:pPr>
    </w:p>
    <w:p w14:paraId="2A4DA74D" w14:textId="77777777" w:rsidR="003B6E5F" w:rsidRPr="00BC6EDF" w:rsidRDefault="003B6E5F" w:rsidP="003B6E5F">
      <w:pPr>
        <w:jc w:val="both"/>
        <w:rPr>
          <w:rFonts w:asciiTheme="majorHAnsi" w:hAnsiTheme="majorHAnsi" w:cstheme="majorHAnsi"/>
        </w:rPr>
      </w:pPr>
    </w:p>
    <w:p w14:paraId="0017FE12" w14:textId="77777777"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Actes de colloques (7) :</w:t>
      </w:r>
    </w:p>
    <w:p w14:paraId="337AA024" w14:textId="77777777" w:rsidR="003B6E5F" w:rsidRPr="00BC6EDF" w:rsidRDefault="003B6E5F" w:rsidP="003B6E5F">
      <w:pPr>
        <w:jc w:val="both"/>
        <w:rPr>
          <w:rFonts w:asciiTheme="majorHAnsi" w:hAnsiTheme="majorHAnsi" w:cstheme="majorHAnsi"/>
        </w:rPr>
      </w:pPr>
    </w:p>
    <w:p w14:paraId="025E4BA1" w14:textId="133222C8" w:rsidR="003B6E5F" w:rsidRPr="00BC6EDF" w:rsidRDefault="003B6E5F" w:rsidP="003B6E5F">
      <w:pPr>
        <w:jc w:val="both"/>
        <w:rPr>
          <w:rFonts w:asciiTheme="majorHAnsi" w:hAnsiTheme="majorHAnsi" w:cstheme="majorHAnsi"/>
        </w:rPr>
      </w:pPr>
      <w:r w:rsidRPr="00BC6EDF">
        <w:rPr>
          <w:rFonts w:asciiTheme="majorHAnsi" w:hAnsiTheme="majorHAnsi" w:cstheme="majorHAnsi"/>
        </w:rPr>
        <w:t>« La réception du fayolisme dans les milieux industriels italiens</w:t>
      </w:r>
      <w:r w:rsidR="0074519A" w:rsidRPr="00BC6EDF">
        <w:rPr>
          <w:rFonts w:asciiTheme="majorHAnsi" w:hAnsiTheme="majorHAnsi" w:cstheme="majorHAnsi"/>
        </w:rPr>
        <w:t> :</w:t>
      </w:r>
      <w:r w:rsidRPr="00BC6EDF">
        <w:rPr>
          <w:rFonts w:asciiTheme="majorHAnsi" w:hAnsiTheme="majorHAnsi" w:cstheme="majorHAnsi"/>
        </w:rPr>
        <w:t xml:space="preserve"> une approche transnationale à l'étude des idées et des pratiques managériales (années 1930 – années 1950) », contribution au PPF (Programme pluriannuel de formation) </w:t>
      </w:r>
      <w:r w:rsidRPr="00BC6EDF">
        <w:rPr>
          <w:rFonts w:asciiTheme="majorHAnsi" w:hAnsiTheme="majorHAnsi" w:cstheme="majorHAnsi"/>
          <w:i/>
        </w:rPr>
        <w:t>Histoire de la pensée et des pratiques managériales, 19</w:t>
      </w:r>
      <w:r w:rsidRPr="00BC6EDF">
        <w:rPr>
          <w:rFonts w:asciiTheme="majorHAnsi" w:hAnsiTheme="majorHAnsi" w:cstheme="majorHAnsi"/>
          <w:i/>
          <w:vertAlign w:val="superscript"/>
        </w:rPr>
        <w:t>e</w:t>
      </w:r>
      <w:r w:rsidRPr="00BC6EDF">
        <w:rPr>
          <w:rFonts w:asciiTheme="majorHAnsi" w:hAnsiTheme="majorHAnsi" w:cstheme="majorHAnsi"/>
          <w:i/>
        </w:rPr>
        <w:t>-20</w:t>
      </w:r>
      <w:r w:rsidRPr="00BC6EDF">
        <w:rPr>
          <w:rFonts w:asciiTheme="majorHAnsi" w:hAnsiTheme="majorHAnsi" w:cstheme="majorHAnsi"/>
          <w:i/>
          <w:vertAlign w:val="superscript"/>
        </w:rPr>
        <w:t>e</w:t>
      </w:r>
      <w:r w:rsidRPr="00BC6EDF">
        <w:rPr>
          <w:rFonts w:asciiTheme="majorHAnsi" w:hAnsiTheme="majorHAnsi" w:cstheme="majorHAnsi"/>
          <w:i/>
        </w:rPr>
        <w:t xml:space="preserve"> siècles</w:t>
      </w:r>
      <w:r w:rsidRPr="00BC6EDF">
        <w:rPr>
          <w:rFonts w:asciiTheme="majorHAnsi" w:hAnsiTheme="majorHAnsi" w:cstheme="majorHAnsi"/>
        </w:rPr>
        <w:t xml:space="preserve">, 2012 [en ligne]. </w:t>
      </w:r>
    </w:p>
    <w:p w14:paraId="76880DFA" w14:textId="77777777" w:rsidR="003B6E5F" w:rsidRPr="00BC6EDF" w:rsidRDefault="003B6E5F" w:rsidP="003B6E5F">
      <w:pPr>
        <w:jc w:val="both"/>
        <w:rPr>
          <w:rFonts w:asciiTheme="majorHAnsi" w:hAnsiTheme="majorHAnsi" w:cstheme="majorHAnsi"/>
        </w:rPr>
      </w:pPr>
    </w:p>
    <w:p w14:paraId="5C8D380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Quand les salariés participent au gouvernement d’entreprise : l’expérience du conseil de gestion chez Alfa Romeo, 1945-1951 », </w:t>
      </w:r>
      <w:r w:rsidRPr="00BC6EDF">
        <w:rPr>
          <w:rFonts w:asciiTheme="majorHAnsi" w:hAnsiTheme="majorHAnsi" w:cstheme="majorHAnsi"/>
          <w:i/>
        </w:rPr>
        <w:t xml:space="preserve">Les actes du </w:t>
      </w:r>
      <w:proofErr w:type="spellStart"/>
      <w:r w:rsidRPr="00BC6EDF">
        <w:rPr>
          <w:rFonts w:asciiTheme="majorHAnsi" w:hAnsiTheme="majorHAnsi" w:cstheme="majorHAnsi"/>
          <w:i/>
        </w:rPr>
        <w:t>Gerpisa</w:t>
      </w:r>
      <w:proofErr w:type="spellEnd"/>
      <w:r w:rsidRPr="00BC6EDF">
        <w:rPr>
          <w:rFonts w:asciiTheme="majorHAnsi" w:hAnsiTheme="majorHAnsi" w:cstheme="majorHAnsi"/>
        </w:rPr>
        <w:t xml:space="preserve">, « State and </w:t>
      </w:r>
      <w:proofErr w:type="spellStart"/>
      <w:r w:rsidRPr="00BC6EDF">
        <w:rPr>
          <w:rFonts w:asciiTheme="majorHAnsi" w:hAnsiTheme="majorHAnsi" w:cstheme="majorHAnsi"/>
        </w:rPr>
        <w:t>Politics</w:t>
      </w:r>
      <w:proofErr w:type="spellEnd"/>
      <w:r w:rsidRPr="00BC6EDF">
        <w:rPr>
          <w:rFonts w:asciiTheme="majorHAnsi" w:hAnsiTheme="majorHAnsi" w:cstheme="majorHAnsi"/>
        </w:rPr>
        <w:t xml:space="preserve"> in the Automobile </w:t>
      </w:r>
      <w:proofErr w:type="spellStart"/>
      <w:proofErr w:type="gramStart"/>
      <w:r w:rsidRPr="00BC6EDF">
        <w:rPr>
          <w:rFonts w:asciiTheme="majorHAnsi" w:hAnsiTheme="majorHAnsi" w:cstheme="majorHAnsi"/>
        </w:rPr>
        <w:t>Industry</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w:t>
      </w:r>
      <w:proofErr w:type="spellStart"/>
      <w:r w:rsidRPr="00BC6EDF">
        <w:rPr>
          <w:rFonts w:asciiTheme="majorHAnsi" w:hAnsiTheme="majorHAnsi" w:cstheme="majorHAnsi"/>
        </w:rPr>
        <w:t>Extending</w:t>
      </w:r>
      <w:proofErr w:type="spellEnd"/>
      <w:r w:rsidRPr="00BC6EDF">
        <w:rPr>
          <w:rFonts w:asciiTheme="majorHAnsi" w:hAnsiTheme="majorHAnsi" w:cstheme="majorHAnsi"/>
        </w:rPr>
        <w:t xml:space="preserve"> the Notion of Compromise of </w:t>
      </w:r>
      <w:proofErr w:type="spellStart"/>
      <w:r w:rsidRPr="00BC6EDF">
        <w:rPr>
          <w:rFonts w:asciiTheme="majorHAnsi" w:hAnsiTheme="majorHAnsi" w:cstheme="majorHAnsi"/>
        </w:rPr>
        <w:t>Governement</w:t>
      </w:r>
      <w:proofErr w:type="spellEnd"/>
      <w:r w:rsidRPr="00BC6EDF">
        <w:rPr>
          <w:rFonts w:asciiTheme="majorHAnsi" w:hAnsiTheme="majorHAnsi" w:cstheme="majorHAnsi"/>
        </w:rPr>
        <w:t> », n° 40, 2006, pp. 9-25.</w:t>
      </w:r>
    </w:p>
    <w:p w14:paraId="30AA6132" w14:textId="77777777" w:rsidR="003B6E5F" w:rsidRPr="00BC6EDF" w:rsidRDefault="003B6E5F" w:rsidP="003B6E5F">
      <w:pPr>
        <w:jc w:val="both"/>
        <w:rPr>
          <w:rFonts w:asciiTheme="majorHAnsi" w:hAnsiTheme="majorHAnsi" w:cstheme="majorHAnsi"/>
        </w:rPr>
      </w:pPr>
    </w:p>
    <w:p w14:paraId="135F850C" w14:textId="77777777" w:rsidR="003B6E5F" w:rsidRPr="00BC6EDF" w:rsidRDefault="003B6E5F" w:rsidP="003B6E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r w:rsidRPr="00BC6EDF">
        <w:rPr>
          <w:rFonts w:asciiTheme="majorHAnsi" w:hAnsiTheme="majorHAnsi" w:cstheme="majorHAnsi"/>
        </w:rPr>
        <w:t xml:space="preserve">« Classement des emplois et négociations collectives dans la sidérurgie italienne (1950-1960) », in </w:t>
      </w:r>
      <w:proofErr w:type="spellStart"/>
      <w:r w:rsidRPr="00BC6EDF">
        <w:rPr>
          <w:rFonts w:asciiTheme="majorHAnsi" w:hAnsiTheme="majorHAnsi" w:cstheme="majorHAnsi"/>
          <w:i/>
        </w:rPr>
        <w:t>Xes</w:t>
      </w:r>
      <w:proofErr w:type="spellEnd"/>
      <w:r w:rsidRPr="00BC6EDF">
        <w:rPr>
          <w:rFonts w:asciiTheme="majorHAnsi" w:hAnsiTheme="majorHAnsi" w:cstheme="majorHAnsi"/>
          <w:i/>
        </w:rPr>
        <w:t xml:space="preserve"> Journées Internationales de Sociologie du travail</w:t>
      </w:r>
      <w:r w:rsidRPr="00BC6EDF">
        <w:rPr>
          <w:rFonts w:asciiTheme="majorHAnsi" w:hAnsiTheme="majorHAnsi" w:cstheme="majorHAnsi"/>
        </w:rPr>
        <w:t>, Université de Rouen-GRIS, 24-25 novembre 2005, pp. 627-641.</w:t>
      </w:r>
    </w:p>
    <w:p w14:paraId="527FD495" w14:textId="77777777" w:rsidR="003B6E5F" w:rsidRPr="00BC6EDF" w:rsidRDefault="003B6E5F" w:rsidP="003B6E5F">
      <w:pPr>
        <w:jc w:val="both"/>
        <w:rPr>
          <w:rFonts w:asciiTheme="majorHAnsi" w:hAnsiTheme="majorHAnsi" w:cstheme="majorHAnsi"/>
        </w:rPr>
      </w:pPr>
    </w:p>
    <w:p w14:paraId="0D0B2CF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Entre </w:t>
      </w:r>
      <w:r w:rsidRPr="00BC6EDF">
        <w:rPr>
          <w:rFonts w:asciiTheme="majorHAnsi" w:hAnsiTheme="majorHAnsi" w:cstheme="majorHAnsi"/>
          <w:i/>
        </w:rPr>
        <w:t>quadri</w:t>
      </w:r>
      <w:r w:rsidRPr="00BC6EDF">
        <w:rPr>
          <w:rFonts w:asciiTheme="majorHAnsi" w:hAnsiTheme="majorHAnsi" w:cstheme="majorHAnsi"/>
        </w:rPr>
        <w:t xml:space="preserve"> et </w:t>
      </w:r>
      <w:proofErr w:type="spellStart"/>
      <w:r w:rsidRPr="00BC6EDF">
        <w:rPr>
          <w:rFonts w:asciiTheme="majorHAnsi" w:hAnsiTheme="majorHAnsi" w:cstheme="majorHAnsi"/>
          <w:i/>
        </w:rPr>
        <w:t>dirigenti</w:t>
      </w:r>
      <w:proofErr w:type="spellEnd"/>
      <w:r w:rsidRPr="00BC6EDF">
        <w:rPr>
          <w:rFonts w:asciiTheme="majorHAnsi" w:hAnsiTheme="majorHAnsi" w:cstheme="majorHAnsi"/>
          <w:i/>
        </w:rPr>
        <w:t> </w:t>
      </w:r>
      <w:r w:rsidRPr="00BC6EDF">
        <w:rPr>
          <w:rFonts w:asciiTheme="majorHAnsi" w:hAnsiTheme="majorHAnsi" w:cstheme="majorHAnsi"/>
        </w:rPr>
        <w:t xml:space="preserve">: les cadres en Italie », in P. </w:t>
      </w:r>
      <w:proofErr w:type="spellStart"/>
      <w:r w:rsidRPr="00BC6EDF">
        <w:rPr>
          <w:rFonts w:asciiTheme="majorHAnsi" w:hAnsiTheme="majorHAnsi" w:cstheme="majorHAnsi"/>
        </w:rPr>
        <w:t>Bouffartigue</w:t>
      </w:r>
      <w:proofErr w:type="spellEnd"/>
      <w:r w:rsidRPr="00BC6EDF">
        <w:rPr>
          <w:rFonts w:asciiTheme="majorHAnsi" w:hAnsiTheme="majorHAnsi" w:cstheme="majorHAnsi"/>
        </w:rPr>
        <w:t xml:space="preserve">, A. </w:t>
      </w:r>
      <w:proofErr w:type="spellStart"/>
      <w:r w:rsidRPr="00BC6EDF">
        <w:rPr>
          <w:rFonts w:asciiTheme="majorHAnsi" w:hAnsiTheme="majorHAnsi" w:cstheme="majorHAnsi"/>
        </w:rPr>
        <w:t>Grelon</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r w:rsidRPr="00BC6EDF">
        <w:rPr>
          <w:rFonts w:asciiTheme="majorHAnsi" w:hAnsiTheme="majorHAnsi" w:cstheme="majorHAnsi"/>
          <w:i/>
        </w:rPr>
        <w:t>Les cadres d’Europe du Sud et du monde méditerranéen</w:t>
      </w:r>
      <w:r w:rsidRPr="00BC6EDF">
        <w:rPr>
          <w:rFonts w:asciiTheme="majorHAnsi" w:hAnsiTheme="majorHAnsi" w:cstheme="majorHAnsi"/>
        </w:rPr>
        <w:t xml:space="preserve">, Actes de la journée du 19 novembre 2004, </w:t>
      </w:r>
      <w:r w:rsidRPr="00BC6EDF">
        <w:rPr>
          <w:rFonts w:asciiTheme="majorHAnsi" w:hAnsiTheme="majorHAnsi" w:cstheme="majorHAnsi"/>
          <w:i/>
        </w:rPr>
        <w:t>Cahiers du GDR CADRES</w:t>
      </w:r>
      <w:r w:rsidRPr="00BC6EDF">
        <w:rPr>
          <w:rFonts w:asciiTheme="majorHAnsi" w:hAnsiTheme="majorHAnsi" w:cstheme="majorHAnsi"/>
        </w:rPr>
        <w:t>, n° 8, novembre 2004, pp. 123-136.</w:t>
      </w:r>
    </w:p>
    <w:p w14:paraId="00C8316F" w14:textId="77777777" w:rsidR="003B6E5F" w:rsidRPr="00BC6EDF" w:rsidRDefault="003B6E5F" w:rsidP="003B6E5F">
      <w:pPr>
        <w:jc w:val="both"/>
        <w:rPr>
          <w:rFonts w:asciiTheme="majorHAnsi" w:hAnsiTheme="majorHAnsi" w:cstheme="majorHAnsi"/>
        </w:rPr>
      </w:pPr>
    </w:p>
    <w:p w14:paraId="1B1D29EC"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Costing as a rhetorical practice. Mass production ideology, organizational capabilities, and rationalization in an Italian manager work: Oscar </w:t>
      </w:r>
      <w:proofErr w:type="spellStart"/>
      <w:r w:rsidRPr="00BC6EDF">
        <w:rPr>
          <w:rFonts w:asciiTheme="majorHAnsi" w:hAnsiTheme="majorHAnsi" w:cstheme="majorHAnsi"/>
          <w:lang w:val="en-US"/>
        </w:rPr>
        <w:t>Sinigaglia</w:t>
      </w:r>
      <w:proofErr w:type="spellEnd"/>
      <w:r w:rsidRPr="00BC6EDF">
        <w:rPr>
          <w:rFonts w:asciiTheme="majorHAnsi" w:hAnsiTheme="majorHAnsi" w:cstheme="majorHAnsi"/>
          <w:lang w:val="en-US"/>
        </w:rPr>
        <w:t xml:space="preserve"> in the early ‘30s », in </w:t>
      </w:r>
      <w:r w:rsidRPr="00BC6EDF">
        <w:rPr>
          <w:rFonts w:asciiTheme="majorHAnsi" w:hAnsiTheme="majorHAnsi" w:cstheme="majorHAnsi"/>
          <w:i/>
          <w:lang w:val="en-US"/>
        </w:rPr>
        <w:t>Proceedings from the 5</w:t>
      </w:r>
      <w:r w:rsidRPr="00BC6EDF">
        <w:rPr>
          <w:rFonts w:asciiTheme="majorHAnsi" w:hAnsiTheme="majorHAnsi" w:cstheme="majorHAnsi"/>
          <w:i/>
          <w:vertAlign w:val="superscript"/>
          <w:lang w:val="en-US"/>
        </w:rPr>
        <w:t>th</w:t>
      </w:r>
      <w:r w:rsidRPr="00BC6EDF">
        <w:rPr>
          <w:rFonts w:asciiTheme="majorHAnsi" w:hAnsiTheme="majorHAnsi" w:cstheme="majorHAnsi"/>
          <w:i/>
          <w:lang w:val="en-US"/>
        </w:rPr>
        <w:t xml:space="preserve"> EBHA Conference</w:t>
      </w:r>
      <w:r w:rsidRPr="00BC6EDF">
        <w:rPr>
          <w:rFonts w:asciiTheme="majorHAnsi" w:hAnsiTheme="majorHAnsi" w:cstheme="majorHAnsi"/>
          <w:lang w:val="en-US"/>
        </w:rPr>
        <w:t xml:space="preserve">, Norwegian School of Management BI, 2002, </w:t>
      </w:r>
      <w:proofErr w:type="spellStart"/>
      <w:r w:rsidRPr="00BC6EDF">
        <w:rPr>
          <w:rFonts w:asciiTheme="majorHAnsi" w:hAnsiTheme="majorHAnsi" w:cstheme="majorHAnsi"/>
          <w:lang w:val="en-US"/>
        </w:rPr>
        <w:t>Cd-Rom</w:t>
      </w:r>
      <w:proofErr w:type="spellEnd"/>
      <w:r w:rsidRPr="00BC6EDF">
        <w:rPr>
          <w:rFonts w:asciiTheme="majorHAnsi" w:hAnsiTheme="majorHAnsi" w:cstheme="majorHAnsi"/>
          <w:lang w:val="en-US"/>
        </w:rPr>
        <w:t xml:space="preserve">. </w:t>
      </w:r>
    </w:p>
    <w:p w14:paraId="48DDF7DC" w14:textId="77777777" w:rsidR="003B6E5F" w:rsidRPr="00BC6EDF" w:rsidRDefault="003B6E5F" w:rsidP="003B6E5F">
      <w:pPr>
        <w:jc w:val="both"/>
        <w:rPr>
          <w:rFonts w:asciiTheme="majorHAnsi" w:hAnsiTheme="majorHAnsi" w:cstheme="majorHAnsi"/>
          <w:lang w:val="en-US"/>
        </w:rPr>
      </w:pPr>
    </w:p>
    <w:p w14:paraId="067A8FF3"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La ‘science du contrôle’ au service de la gestion. Des pratiques comptables à la </w:t>
      </w:r>
      <w:proofErr w:type="spellStart"/>
      <w:r w:rsidRPr="00BC6EDF">
        <w:rPr>
          <w:rFonts w:asciiTheme="majorHAnsi" w:hAnsiTheme="majorHAnsi" w:cstheme="majorHAnsi"/>
          <w:i/>
        </w:rPr>
        <w:t>Banca</w:t>
      </w:r>
      <w:proofErr w:type="spellEnd"/>
      <w:r w:rsidRPr="00BC6EDF">
        <w:rPr>
          <w:rFonts w:asciiTheme="majorHAnsi" w:hAnsiTheme="majorHAnsi" w:cstheme="majorHAnsi"/>
          <w:i/>
        </w:rPr>
        <w:t xml:space="preserve"> Commerciale </w:t>
      </w:r>
      <w:proofErr w:type="spellStart"/>
      <w:r w:rsidRPr="00BC6EDF">
        <w:rPr>
          <w:rFonts w:asciiTheme="majorHAnsi" w:hAnsiTheme="majorHAnsi" w:cstheme="majorHAnsi"/>
          <w:i/>
        </w:rPr>
        <w:t>Italiana</w:t>
      </w:r>
      <w:proofErr w:type="spellEnd"/>
      <w:r w:rsidRPr="00BC6EDF">
        <w:rPr>
          <w:rFonts w:asciiTheme="majorHAnsi" w:hAnsiTheme="majorHAnsi" w:cstheme="majorHAnsi"/>
          <w:i/>
        </w:rPr>
        <w:t> </w:t>
      </w:r>
      <w:r w:rsidRPr="00BC6EDF">
        <w:rPr>
          <w:rFonts w:asciiTheme="majorHAnsi" w:hAnsiTheme="majorHAnsi" w:cstheme="majorHAnsi"/>
        </w:rPr>
        <w:t>: entre débat méthodologique et instances opérationnelles, 1920-1940 », in Actes des Huitièmes journées d’histoire de la comptabilité et du management, Université de Poitiers, 21-22 mars 2002, pp. 257-276.</w:t>
      </w:r>
    </w:p>
    <w:p w14:paraId="26F110FB" w14:textId="77777777" w:rsidR="003B6E5F" w:rsidRPr="00BC6EDF" w:rsidRDefault="003B6E5F" w:rsidP="003B6E5F">
      <w:pPr>
        <w:pStyle w:val="Corpsdetexte"/>
        <w:spacing w:after="0"/>
        <w:rPr>
          <w:rFonts w:asciiTheme="majorHAnsi" w:hAnsiTheme="majorHAnsi" w:cstheme="majorHAnsi"/>
        </w:rPr>
      </w:pPr>
    </w:p>
    <w:p w14:paraId="09252D67"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ingénieurs qui lisent les bilans. Contrôle et gestion entre banque et industrie en Italie : une étude de cas, 1906-1908 », in Y. Lemarchand, C. </w:t>
      </w:r>
      <w:proofErr w:type="spellStart"/>
      <w:r w:rsidRPr="00BC6EDF">
        <w:rPr>
          <w:rFonts w:asciiTheme="majorHAnsi" w:hAnsiTheme="majorHAnsi" w:cstheme="majorHAnsi"/>
        </w:rPr>
        <w:t>McWatters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Septièmes journées d’histoire de la comptabilité et du management, </w:t>
      </w:r>
      <w:r w:rsidRPr="00BC6EDF">
        <w:rPr>
          <w:rFonts w:asciiTheme="majorHAnsi" w:hAnsiTheme="majorHAnsi" w:cstheme="majorHAnsi"/>
          <w:i/>
        </w:rPr>
        <w:t>Mer, navires et gestion, une histoire en chantier</w:t>
      </w:r>
      <w:r w:rsidRPr="00BC6EDF">
        <w:rPr>
          <w:rFonts w:asciiTheme="majorHAnsi" w:hAnsiTheme="majorHAnsi" w:cstheme="majorHAnsi"/>
        </w:rPr>
        <w:t>, Nantes, Presses de l’Université de Nantes-AFC, 2001, pp. 255-268.</w:t>
      </w:r>
    </w:p>
    <w:p w14:paraId="724B6F14" w14:textId="77777777" w:rsidR="003B6E5F" w:rsidRPr="00BC6EDF" w:rsidRDefault="003B6E5F" w:rsidP="003B6E5F">
      <w:pPr>
        <w:pStyle w:val="Corpsdetexte"/>
        <w:spacing w:after="0"/>
        <w:rPr>
          <w:rFonts w:asciiTheme="majorHAnsi" w:hAnsiTheme="majorHAnsi" w:cstheme="majorHAnsi"/>
        </w:rPr>
      </w:pPr>
    </w:p>
    <w:p w14:paraId="52F147FA" w14:textId="77777777" w:rsidR="003B6E5F" w:rsidRPr="00BC6EDF" w:rsidRDefault="003B6E5F" w:rsidP="003B6E5F">
      <w:pPr>
        <w:jc w:val="both"/>
        <w:rPr>
          <w:rFonts w:asciiTheme="majorHAnsi" w:hAnsiTheme="majorHAnsi" w:cstheme="majorHAnsi"/>
          <w:i/>
        </w:rPr>
      </w:pPr>
    </w:p>
    <w:p w14:paraId="0D632973" w14:textId="77777777"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Articles de vulgarisation (3) :</w:t>
      </w:r>
    </w:p>
    <w:p w14:paraId="3039DC46" w14:textId="77777777" w:rsidR="003B6E5F" w:rsidRPr="00BC6EDF" w:rsidRDefault="003B6E5F" w:rsidP="003B6E5F">
      <w:pPr>
        <w:jc w:val="both"/>
        <w:rPr>
          <w:rFonts w:asciiTheme="majorHAnsi" w:hAnsiTheme="majorHAnsi" w:cstheme="majorHAnsi"/>
        </w:rPr>
      </w:pPr>
    </w:p>
    <w:p w14:paraId="36C4257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Et après, ils te poussent à la faute. Histoire d’un cadre sous pression », propos recueilli avec Laurent </w:t>
      </w:r>
      <w:proofErr w:type="spellStart"/>
      <w:r w:rsidRPr="00BC6EDF">
        <w:rPr>
          <w:rFonts w:asciiTheme="majorHAnsi" w:hAnsiTheme="majorHAnsi" w:cstheme="majorHAnsi"/>
        </w:rPr>
        <w:t>Willemez</w:t>
      </w:r>
      <w:proofErr w:type="spellEnd"/>
      <w:r w:rsidRPr="00BC6EDF">
        <w:rPr>
          <w:rFonts w:asciiTheme="majorHAnsi" w:hAnsiTheme="majorHAnsi" w:cstheme="majorHAnsi"/>
        </w:rPr>
        <w:t xml:space="preserve">, </w:t>
      </w:r>
      <w:r w:rsidRPr="00BC6EDF">
        <w:rPr>
          <w:rFonts w:asciiTheme="majorHAnsi" w:hAnsiTheme="majorHAnsi" w:cstheme="majorHAnsi"/>
          <w:i/>
        </w:rPr>
        <w:t>Savoir/Agir</w:t>
      </w:r>
      <w:r w:rsidRPr="00BC6EDF">
        <w:rPr>
          <w:rFonts w:asciiTheme="majorHAnsi" w:hAnsiTheme="majorHAnsi" w:cstheme="majorHAnsi"/>
        </w:rPr>
        <w:t>, décembre 2007, n° 2, pp. 95-103.</w:t>
      </w:r>
    </w:p>
    <w:p w14:paraId="1DDD7336" w14:textId="77777777" w:rsidR="003B6E5F" w:rsidRPr="00BC6EDF" w:rsidRDefault="003B6E5F" w:rsidP="003B6E5F">
      <w:pPr>
        <w:jc w:val="both"/>
        <w:rPr>
          <w:rFonts w:asciiTheme="majorHAnsi" w:hAnsiTheme="majorHAnsi" w:cstheme="majorHAnsi"/>
        </w:rPr>
      </w:pPr>
    </w:p>
    <w:p w14:paraId="5399AE91"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Quelques notes autour d’un effort d’institutionnalisation du compromis de gouvernement : le problème de l’encastrement culturel et sociopolitique », </w:t>
      </w:r>
      <w:r w:rsidRPr="00BC6EDF">
        <w:rPr>
          <w:rFonts w:asciiTheme="majorHAnsi" w:hAnsiTheme="majorHAnsi" w:cstheme="majorHAnsi"/>
          <w:i/>
        </w:rPr>
        <w:t xml:space="preserve">La lettre du </w:t>
      </w:r>
      <w:proofErr w:type="spellStart"/>
      <w:r w:rsidRPr="00BC6EDF">
        <w:rPr>
          <w:rFonts w:asciiTheme="majorHAnsi" w:hAnsiTheme="majorHAnsi" w:cstheme="majorHAnsi"/>
          <w:i/>
        </w:rPr>
        <w:t>Gerpisa</w:t>
      </w:r>
      <w:proofErr w:type="spellEnd"/>
      <w:r w:rsidRPr="00BC6EDF">
        <w:rPr>
          <w:rFonts w:asciiTheme="majorHAnsi" w:hAnsiTheme="majorHAnsi" w:cstheme="majorHAnsi"/>
        </w:rPr>
        <w:t xml:space="preserve">, avril-mai 2004, n° 176. </w:t>
      </w:r>
    </w:p>
    <w:p w14:paraId="49CAC33F" w14:textId="77777777" w:rsidR="003B6E5F" w:rsidRPr="00BC6EDF" w:rsidRDefault="003B6E5F" w:rsidP="003B6E5F">
      <w:pPr>
        <w:pStyle w:val="Corpsdetexte"/>
        <w:spacing w:after="0"/>
        <w:rPr>
          <w:rFonts w:asciiTheme="majorHAnsi" w:hAnsiTheme="majorHAnsi" w:cstheme="majorHAnsi"/>
        </w:rPr>
      </w:pPr>
    </w:p>
    <w:p w14:paraId="02B1282C"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I ‘</w:t>
      </w:r>
      <w:proofErr w:type="spellStart"/>
      <w:r w:rsidRPr="00BC6EDF">
        <w:rPr>
          <w:rFonts w:asciiTheme="majorHAnsi" w:hAnsiTheme="majorHAnsi" w:cstheme="majorHAnsi"/>
        </w:rPr>
        <w:t>modernizzatori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dell’economia</w:t>
      </w:r>
      <w:proofErr w:type="spellEnd"/>
      <w:r w:rsidRPr="00BC6EDF">
        <w:rPr>
          <w:rFonts w:asciiTheme="majorHAnsi" w:hAnsiTheme="majorHAnsi" w:cstheme="majorHAnsi"/>
        </w:rPr>
        <w:t xml:space="preserve"> tra </w:t>
      </w:r>
      <w:proofErr w:type="spellStart"/>
      <w:r w:rsidRPr="00BC6EDF">
        <w:rPr>
          <w:rFonts w:asciiTheme="majorHAnsi" w:hAnsiTheme="majorHAnsi" w:cstheme="majorHAnsi"/>
        </w:rPr>
        <w:t>razionalizzazione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pianificazione</w:t>
      </w:r>
      <w:proofErr w:type="spellEnd"/>
      <w:r w:rsidRPr="00BC6EDF">
        <w:rPr>
          <w:rFonts w:asciiTheme="majorHAnsi" w:hAnsiTheme="majorHAnsi" w:cstheme="majorHAnsi"/>
        </w:rPr>
        <w:t xml:space="preserve"> (1930-1945) », </w:t>
      </w:r>
      <w:proofErr w:type="spellStart"/>
      <w:r w:rsidRPr="00BC6EDF">
        <w:rPr>
          <w:rFonts w:asciiTheme="majorHAnsi" w:hAnsiTheme="majorHAnsi" w:cstheme="majorHAnsi"/>
          <w:i/>
        </w:rPr>
        <w:t>Sistemi</w:t>
      </w:r>
      <w:proofErr w:type="spellEnd"/>
      <w:r w:rsidRPr="00BC6EDF">
        <w:rPr>
          <w:rFonts w:asciiTheme="majorHAnsi" w:hAnsiTheme="majorHAnsi" w:cstheme="majorHAnsi"/>
          <w:i/>
        </w:rPr>
        <w:t xml:space="preserve"> &amp; </w:t>
      </w:r>
      <w:proofErr w:type="spellStart"/>
      <w:r w:rsidRPr="00BC6EDF">
        <w:rPr>
          <w:rFonts w:asciiTheme="majorHAnsi" w:hAnsiTheme="majorHAnsi" w:cstheme="majorHAnsi"/>
          <w:i/>
        </w:rPr>
        <w:t>Impresa</w:t>
      </w:r>
      <w:proofErr w:type="spellEnd"/>
      <w:r w:rsidRPr="00BC6EDF">
        <w:rPr>
          <w:rFonts w:asciiTheme="majorHAnsi" w:hAnsiTheme="majorHAnsi" w:cstheme="majorHAnsi"/>
        </w:rPr>
        <w:t>, janvier-février 2000, pp. 25-30.</w:t>
      </w:r>
    </w:p>
    <w:p w14:paraId="615EE31E" w14:textId="77777777" w:rsidR="003B6E5F" w:rsidRPr="00BC6EDF" w:rsidRDefault="003B6E5F" w:rsidP="003B6E5F">
      <w:pPr>
        <w:pStyle w:val="Corpsdetexte"/>
        <w:spacing w:after="0"/>
        <w:rPr>
          <w:rFonts w:asciiTheme="majorHAnsi" w:hAnsiTheme="majorHAnsi" w:cstheme="majorHAnsi"/>
        </w:rPr>
      </w:pPr>
    </w:p>
    <w:p w14:paraId="103BEC84" w14:textId="77777777" w:rsidR="003B6E5F" w:rsidRPr="00BC6EDF" w:rsidRDefault="003B6E5F" w:rsidP="003B6E5F">
      <w:pPr>
        <w:pStyle w:val="Corpsdetexte"/>
        <w:spacing w:after="0"/>
        <w:rPr>
          <w:rFonts w:asciiTheme="majorHAnsi" w:hAnsiTheme="majorHAnsi" w:cstheme="majorHAnsi"/>
        </w:rPr>
      </w:pPr>
    </w:p>
    <w:p w14:paraId="65ED3CAC" w14:textId="77777777" w:rsidR="003B6E5F" w:rsidRPr="00BC6EDF" w:rsidRDefault="003B6E5F" w:rsidP="003B6E5F">
      <w:pPr>
        <w:pStyle w:val="Corpsdetexte"/>
        <w:spacing w:after="0"/>
        <w:rPr>
          <w:rFonts w:asciiTheme="majorHAnsi" w:hAnsiTheme="majorHAnsi" w:cstheme="majorHAnsi"/>
          <w:u w:val="single"/>
        </w:rPr>
      </w:pPr>
      <w:r w:rsidRPr="00BC6EDF">
        <w:rPr>
          <w:rFonts w:asciiTheme="majorHAnsi" w:hAnsiTheme="majorHAnsi" w:cstheme="majorHAnsi"/>
          <w:u w:val="single"/>
        </w:rPr>
        <w:t>Rapports de recherche (2) :</w:t>
      </w:r>
    </w:p>
    <w:p w14:paraId="593D7F94" w14:textId="77777777" w:rsidR="003B6E5F" w:rsidRPr="00BC6EDF" w:rsidRDefault="003B6E5F" w:rsidP="003B6E5F">
      <w:pPr>
        <w:pStyle w:val="Corpsdetexte"/>
        <w:spacing w:after="0"/>
        <w:rPr>
          <w:rFonts w:asciiTheme="majorHAnsi" w:hAnsiTheme="majorHAnsi" w:cstheme="majorHAnsi"/>
        </w:rPr>
      </w:pPr>
    </w:p>
    <w:p w14:paraId="27543C97"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i/>
        </w:rPr>
        <w:t>Consentir à travailler. Subordination et insubordination dans le monde du travail : perspectives d’histoire croisée (années 1950-1980)</w:t>
      </w:r>
      <w:r w:rsidRPr="00BC6EDF">
        <w:rPr>
          <w:rFonts w:asciiTheme="majorHAnsi" w:hAnsiTheme="majorHAnsi" w:cstheme="majorHAnsi"/>
        </w:rPr>
        <w:t xml:space="preserve">, Université de Bourgogne, Rapport final d’activité post-doctorat Cnrs 2008-2010, 101 p. </w:t>
      </w:r>
    </w:p>
    <w:p w14:paraId="65A52EF1" w14:textId="77777777" w:rsidR="003B6E5F" w:rsidRPr="00BC6EDF" w:rsidRDefault="003B6E5F" w:rsidP="003B6E5F">
      <w:pPr>
        <w:pStyle w:val="Corpsdetexte"/>
        <w:spacing w:after="0"/>
        <w:jc w:val="both"/>
        <w:rPr>
          <w:rFonts w:asciiTheme="majorHAnsi" w:hAnsiTheme="majorHAnsi" w:cstheme="majorHAnsi"/>
        </w:rPr>
      </w:pPr>
    </w:p>
    <w:p w14:paraId="0D06B556"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UCI-FO/IRES, Les </w:t>
      </w:r>
      <w:r w:rsidRPr="00BC6EDF">
        <w:rPr>
          <w:rFonts w:asciiTheme="majorHAnsi" w:hAnsiTheme="majorHAnsi" w:cstheme="majorHAnsi"/>
          <w:i/>
        </w:rPr>
        <w:t xml:space="preserve">cadres et la justice du travail. Le contentieux prud’homal chez les cadres, révélateur d’une relation d’emploi sous </w:t>
      </w:r>
      <w:proofErr w:type="gramStart"/>
      <w:r w:rsidRPr="00BC6EDF">
        <w:rPr>
          <w:rFonts w:asciiTheme="majorHAnsi" w:hAnsiTheme="majorHAnsi" w:cstheme="majorHAnsi"/>
          <w:i/>
        </w:rPr>
        <w:t>tension ?</w:t>
      </w:r>
      <w:r w:rsidRPr="00BC6EDF">
        <w:rPr>
          <w:rFonts w:asciiTheme="majorHAnsi" w:hAnsiTheme="majorHAnsi" w:cstheme="majorHAnsi"/>
        </w:rPr>
        <w:t>,</w:t>
      </w:r>
      <w:proofErr w:type="gramEnd"/>
      <w:r w:rsidRPr="00BC6EDF">
        <w:rPr>
          <w:rFonts w:asciiTheme="majorHAnsi" w:hAnsiTheme="majorHAnsi" w:cstheme="majorHAnsi"/>
        </w:rPr>
        <w:t xml:space="preserve"> en collaboration avec Benoit Verrier (PRISME-GSPE) et Laurent </w:t>
      </w:r>
      <w:proofErr w:type="spellStart"/>
      <w:r w:rsidRPr="00BC6EDF">
        <w:rPr>
          <w:rFonts w:asciiTheme="majorHAnsi" w:hAnsiTheme="majorHAnsi" w:cstheme="majorHAnsi"/>
        </w:rPr>
        <w:t>Willemez</w:t>
      </w:r>
      <w:proofErr w:type="spellEnd"/>
      <w:r w:rsidRPr="00BC6EDF">
        <w:rPr>
          <w:rFonts w:asciiTheme="majorHAnsi" w:hAnsiTheme="majorHAnsi" w:cstheme="majorHAnsi"/>
        </w:rPr>
        <w:t xml:space="preserve"> (Université de Poitiers-SACO), avril 2008, 185 p.</w:t>
      </w:r>
    </w:p>
    <w:p w14:paraId="5567594A" w14:textId="77777777" w:rsidR="003B6E5F" w:rsidRPr="00BC6EDF" w:rsidRDefault="003B6E5F" w:rsidP="003B6E5F">
      <w:pPr>
        <w:pStyle w:val="Corpsdetexte"/>
        <w:spacing w:after="0"/>
        <w:jc w:val="both"/>
        <w:rPr>
          <w:rFonts w:asciiTheme="majorHAnsi" w:hAnsiTheme="majorHAnsi" w:cstheme="majorHAnsi"/>
        </w:rPr>
      </w:pPr>
    </w:p>
    <w:p w14:paraId="78D95CCC" w14:textId="77777777" w:rsidR="003B6E5F" w:rsidRPr="00BC6EDF" w:rsidRDefault="003B6E5F" w:rsidP="003B6E5F">
      <w:pPr>
        <w:jc w:val="both"/>
        <w:rPr>
          <w:rFonts w:asciiTheme="majorHAnsi" w:hAnsiTheme="majorHAnsi" w:cstheme="majorHAnsi"/>
          <w:i/>
        </w:rPr>
      </w:pPr>
    </w:p>
    <w:p w14:paraId="45C9F40C" w14:textId="25DB4E6B"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 xml:space="preserve">Communications à des colloques et journées d'études avec comité de sélection </w:t>
      </w:r>
      <w:r w:rsidR="00AA7A76" w:rsidRPr="00BC6EDF">
        <w:rPr>
          <w:rFonts w:asciiTheme="majorHAnsi" w:hAnsiTheme="majorHAnsi" w:cstheme="majorHAnsi"/>
          <w:u w:val="single"/>
        </w:rPr>
        <w:t>(47</w:t>
      </w:r>
      <w:r w:rsidRPr="00BC6EDF">
        <w:rPr>
          <w:rFonts w:asciiTheme="majorHAnsi" w:hAnsiTheme="majorHAnsi" w:cstheme="majorHAnsi"/>
          <w:u w:val="single"/>
        </w:rPr>
        <w:t>) :</w:t>
      </w:r>
    </w:p>
    <w:p w14:paraId="42724909" w14:textId="77777777" w:rsidR="007F248B" w:rsidRPr="00BC6EDF" w:rsidRDefault="007F248B" w:rsidP="003B6E5F">
      <w:pPr>
        <w:jc w:val="both"/>
        <w:rPr>
          <w:rFonts w:asciiTheme="majorHAnsi" w:hAnsiTheme="majorHAnsi" w:cstheme="majorHAnsi"/>
          <w:u w:val="single"/>
        </w:rPr>
      </w:pPr>
    </w:p>
    <w:p w14:paraId="3568B0D7" w14:textId="38D75D37" w:rsidR="007F248B" w:rsidRPr="00BC6EDF" w:rsidRDefault="007F248B" w:rsidP="003B6E5F">
      <w:pPr>
        <w:jc w:val="both"/>
        <w:rPr>
          <w:rFonts w:asciiTheme="majorHAnsi" w:hAnsiTheme="majorHAnsi" w:cstheme="majorHAnsi"/>
          <w:lang w:val="en-US"/>
        </w:rPr>
      </w:pPr>
      <w:r w:rsidRPr="00BC6EDF">
        <w:rPr>
          <w:rFonts w:asciiTheme="majorHAnsi" w:hAnsiTheme="majorHAnsi" w:cstheme="majorHAnsi"/>
          <w:lang w:val="en-GB"/>
        </w:rPr>
        <w:t>« Free</w:t>
      </w:r>
      <w:r w:rsidR="00E14C4B" w:rsidRPr="00BC6EDF">
        <w:rPr>
          <w:rFonts w:asciiTheme="majorHAnsi" w:hAnsiTheme="majorHAnsi" w:cstheme="majorHAnsi"/>
          <w:lang w:val="en-GB"/>
        </w:rPr>
        <w:t>dom of Movement vs. Free Labour</w:t>
      </w:r>
      <w:r w:rsidRPr="00BC6EDF">
        <w:rPr>
          <w:rFonts w:asciiTheme="majorHAnsi" w:hAnsiTheme="majorHAnsi" w:cstheme="majorHAnsi"/>
          <w:lang w:val="en-GB"/>
        </w:rPr>
        <w:t>? Ambiguities and Uncertainties about the Mobility of Native Workers in a Palm Oil Concession in French Congo (1910-1940) </w:t>
      </w:r>
      <w:r w:rsidRPr="00BC6EDF">
        <w:rPr>
          <w:rFonts w:asciiTheme="majorHAnsi" w:hAnsiTheme="majorHAnsi" w:cstheme="majorHAnsi"/>
          <w:lang w:val="en-US"/>
        </w:rPr>
        <w:t xml:space="preserve">», communication au workshop </w:t>
      </w:r>
      <w:r w:rsidR="005E54D6" w:rsidRPr="00BC6EDF">
        <w:rPr>
          <w:rFonts w:asciiTheme="majorHAnsi" w:hAnsiTheme="majorHAnsi" w:cstheme="majorHAnsi"/>
          <w:i/>
          <w:lang w:val="en-US"/>
        </w:rPr>
        <w:t>Sites and Intersections o</w:t>
      </w:r>
      <w:r w:rsidRPr="00BC6EDF">
        <w:rPr>
          <w:rFonts w:asciiTheme="majorHAnsi" w:hAnsiTheme="majorHAnsi" w:cstheme="majorHAnsi"/>
          <w:i/>
          <w:lang w:val="en-US"/>
        </w:rPr>
        <w:t xml:space="preserve">f </w:t>
      </w:r>
      <w:proofErr w:type="spellStart"/>
      <w:r w:rsidRPr="00BC6EDF">
        <w:rPr>
          <w:rFonts w:asciiTheme="majorHAnsi" w:hAnsiTheme="majorHAnsi" w:cstheme="majorHAnsi"/>
          <w:i/>
          <w:lang w:val="en-US"/>
        </w:rPr>
        <w:t>Labour</w:t>
      </w:r>
      <w:proofErr w:type="spellEnd"/>
      <w:r w:rsidRPr="00BC6EDF">
        <w:rPr>
          <w:rFonts w:asciiTheme="majorHAnsi" w:hAnsiTheme="majorHAnsi" w:cstheme="majorHAnsi"/>
          <w:i/>
          <w:lang w:val="en-US"/>
        </w:rPr>
        <w:t xml:space="preserve"> </w:t>
      </w:r>
      <w:proofErr w:type="spellStart"/>
      <w:r w:rsidRPr="00BC6EDF">
        <w:rPr>
          <w:rFonts w:asciiTheme="majorHAnsi" w:hAnsiTheme="majorHAnsi" w:cstheme="majorHAnsi"/>
          <w:i/>
          <w:lang w:val="en-US"/>
        </w:rPr>
        <w:t>Im</w:t>
      </w:r>
      <w:proofErr w:type="spellEnd"/>
      <w:r w:rsidRPr="00BC6EDF">
        <w:rPr>
          <w:rFonts w:asciiTheme="majorHAnsi" w:hAnsiTheme="majorHAnsi" w:cstheme="majorHAnsi"/>
          <w:i/>
          <w:lang w:val="en-US"/>
        </w:rPr>
        <w:t>/Mobility</w:t>
      </w:r>
      <w:r w:rsidR="00A87B09" w:rsidRPr="00BC6EDF">
        <w:rPr>
          <w:rFonts w:asciiTheme="majorHAnsi" w:hAnsiTheme="majorHAnsi" w:cstheme="majorHAnsi"/>
          <w:i/>
          <w:lang w:val="en-US"/>
        </w:rPr>
        <w:t xml:space="preserve"> (I)</w:t>
      </w:r>
      <w:r w:rsidR="003D070A" w:rsidRPr="00BC6EDF">
        <w:rPr>
          <w:rFonts w:asciiTheme="majorHAnsi" w:hAnsiTheme="majorHAnsi" w:cstheme="majorHAnsi"/>
          <w:lang w:val="en-US"/>
        </w:rPr>
        <w:t>, Université Ca’ Foscari</w:t>
      </w:r>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Venise</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Venise</w:t>
      </w:r>
      <w:proofErr w:type="spellEnd"/>
      <w:r w:rsidRPr="00BC6EDF">
        <w:rPr>
          <w:rFonts w:asciiTheme="majorHAnsi" w:hAnsiTheme="majorHAnsi" w:cstheme="majorHAnsi"/>
          <w:lang w:val="en-US"/>
        </w:rPr>
        <w:t xml:space="preserve">/on line, 24-25 </w:t>
      </w:r>
      <w:proofErr w:type="spellStart"/>
      <w:r w:rsidRPr="00BC6EDF">
        <w:rPr>
          <w:rFonts w:asciiTheme="majorHAnsi" w:hAnsiTheme="majorHAnsi" w:cstheme="majorHAnsi"/>
          <w:lang w:val="en-US"/>
        </w:rPr>
        <w:t>juin</w:t>
      </w:r>
      <w:proofErr w:type="spellEnd"/>
      <w:r w:rsidRPr="00BC6EDF">
        <w:rPr>
          <w:rFonts w:asciiTheme="majorHAnsi" w:hAnsiTheme="majorHAnsi" w:cstheme="majorHAnsi"/>
          <w:lang w:val="en-US"/>
        </w:rPr>
        <w:t xml:space="preserve"> 2021.</w:t>
      </w:r>
    </w:p>
    <w:p w14:paraId="2F272F34" w14:textId="29B1FB61" w:rsidR="00770A29" w:rsidRPr="00BC6EDF" w:rsidRDefault="00770A29" w:rsidP="003B6E5F">
      <w:pPr>
        <w:jc w:val="both"/>
        <w:rPr>
          <w:rFonts w:asciiTheme="majorHAnsi" w:hAnsiTheme="majorHAnsi" w:cstheme="majorHAnsi"/>
          <w:lang w:val="en-US"/>
        </w:rPr>
      </w:pPr>
    </w:p>
    <w:p w14:paraId="3D8A24BD" w14:textId="0BD48B98" w:rsidR="00A52FE8" w:rsidRPr="00BC6EDF" w:rsidRDefault="00A52FE8" w:rsidP="003B6E5F">
      <w:pPr>
        <w:jc w:val="both"/>
        <w:rPr>
          <w:rFonts w:asciiTheme="majorHAnsi" w:hAnsiTheme="majorHAnsi" w:cstheme="majorHAnsi"/>
        </w:rPr>
      </w:pPr>
      <w:r w:rsidRPr="00BC6EDF">
        <w:rPr>
          <w:rFonts w:asciiTheme="majorHAnsi" w:hAnsiTheme="majorHAnsi" w:cstheme="majorHAnsi"/>
        </w:rPr>
        <w:t xml:space="preserve">« Travail et consentement en ‘situation coloniale’ : le cas de la Compagnie française du haut Congo (années 1900-1940) », communication à la journée d’études internationales </w:t>
      </w:r>
      <w:r w:rsidRPr="00BC6EDF">
        <w:rPr>
          <w:rFonts w:asciiTheme="majorHAnsi" w:hAnsiTheme="majorHAnsi" w:cstheme="majorHAnsi"/>
          <w:i/>
        </w:rPr>
        <w:t>Interroger l’histoire du management : ce que le Sud nous apprend</w:t>
      </w:r>
      <w:r w:rsidRPr="00BC6EDF">
        <w:rPr>
          <w:rFonts w:asciiTheme="majorHAnsi" w:hAnsiTheme="majorHAnsi" w:cstheme="majorHAnsi"/>
        </w:rPr>
        <w:t>, Université PSL-P</w:t>
      </w:r>
      <w:r w:rsidR="00721C4D" w:rsidRPr="00BC6EDF">
        <w:rPr>
          <w:rFonts w:asciiTheme="majorHAnsi" w:hAnsiTheme="majorHAnsi" w:cstheme="majorHAnsi"/>
        </w:rPr>
        <w:t>aris Dauphine/Online, 9-10</w:t>
      </w:r>
      <w:r w:rsidRPr="00BC6EDF">
        <w:rPr>
          <w:rFonts w:asciiTheme="majorHAnsi" w:hAnsiTheme="majorHAnsi" w:cstheme="majorHAnsi"/>
        </w:rPr>
        <w:t xml:space="preserve"> décembre 2020. </w:t>
      </w:r>
    </w:p>
    <w:p w14:paraId="3CB46412" w14:textId="77777777" w:rsidR="00A52FE8" w:rsidRPr="00BC6EDF" w:rsidRDefault="00A52FE8" w:rsidP="003B6E5F">
      <w:pPr>
        <w:jc w:val="both"/>
        <w:rPr>
          <w:rFonts w:asciiTheme="majorHAnsi" w:hAnsiTheme="majorHAnsi" w:cstheme="majorHAnsi"/>
        </w:rPr>
      </w:pPr>
    </w:p>
    <w:p w14:paraId="68DE264E" w14:textId="79F97B18" w:rsidR="008B4EC3" w:rsidRPr="00BC6EDF" w:rsidRDefault="008B4EC3" w:rsidP="003B6E5F">
      <w:pPr>
        <w:jc w:val="both"/>
        <w:rPr>
          <w:rFonts w:asciiTheme="majorHAnsi" w:hAnsiTheme="majorHAnsi" w:cstheme="majorHAnsi"/>
          <w:lang w:val="en-US"/>
        </w:rPr>
      </w:pPr>
      <w:r w:rsidRPr="00BC6EDF">
        <w:rPr>
          <w:rFonts w:asciiTheme="majorHAnsi" w:hAnsiTheme="majorHAnsi" w:cstheme="majorHAnsi"/>
          <w:lang w:val="en-US"/>
        </w:rPr>
        <w:t>« The enigma of ‘colonial workers</w:t>
      </w:r>
      <w:proofErr w:type="gramStart"/>
      <w:r w:rsidRPr="00BC6EDF">
        <w:rPr>
          <w:rFonts w:asciiTheme="majorHAnsi" w:hAnsiTheme="majorHAnsi" w:cstheme="majorHAnsi"/>
          <w:lang w:val="en-US"/>
        </w:rPr>
        <w:t>’ :</w:t>
      </w:r>
      <w:proofErr w:type="gramEnd"/>
      <w:r w:rsidRPr="00BC6EDF">
        <w:rPr>
          <w:rFonts w:asciiTheme="majorHAnsi" w:hAnsiTheme="majorHAnsi" w:cstheme="majorHAnsi"/>
          <w:lang w:val="en-US"/>
        </w:rPr>
        <w:t xml:space="preserve"> contracts, constraints and social rights in the French Empire (1900-1950s) », communication au colloque </w:t>
      </w:r>
      <w:proofErr w:type="spellStart"/>
      <w:r w:rsidRPr="00BC6EDF">
        <w:rPr>
          <w:rFonts w:asciiTheme="majorHAnsi" w:hAnsiTheme="majorHAnsi" w:cstheme="majorHAnsi"/>
          <w:i/>
          <w:lang w:val="en-US"/>
        </w:rPr>
        <w:t>Reconceptualising</w:t>
      </w:r>
      <w:proofErr w:type="spellEnd"/>
      <w:r w:rsidRPr="00BC6EDF">
        <w:rPr>
          <w:rFonts w:asciiTheme="majorHAnsi" w:hAnsiTheme="majorHAnsi" w:cstheme="majorHAnsi"/>
          <w:i/>
          <w:lang w:val="en-US"/>
        </w:rPr>
        <w:t xml:space="preserve"> Wage </w:t>
      </w:r>
      <w:proofErr w:type="spellStart"/>
      <w:r w:rsidRPr="00BC6EDF">
        <w:rPr>
          <w:rFonts w:asciiTheme="majorHAnsi" w:hAnsiTheme="majorHAnsi" w:cstheme="majorHAnsi"/>
          <w:i/>
          <w:lang w:val="en-US"/>
        </w:rPr>
        <w:t>Labour</w:t>
      </w:r>
      <w:proofErr w:type="spellEnd"/>
      <w:r w:rsidRPr="00BC6EDF">
        <w:rPr>
          <w:rFonts w:asciiTheme="majorHAnsi" w:hAnsiTheme="majorHAnsi" w:cstheme="majorHAnsi"/>
          <w:i/>
          <w:lang w:val="en-US"/>
        </w:rPr>
        <w:t xml:space="preserve"> From a Long-Term and Trans-Regional Perspective</w:t>
      </w:r>
      <w:r w:rsidRPr="00BC6EDF">
        <w:rPr>
          <w:rFonts w:asciiTheme="majorHAnsi" w:hAnsiTheme="majorHAnsi" w:cstheme="majorHAnsi"/>
          <w:lang w:val="en-US"/>
        </w:rPr>
        <w:t xml:space="preserve">, WORCK (Worlds of related coercions in work) Conference 1, Central European University, Budapest/Online, 16-19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2020. </w:t>
      </w:r>
    </w:p>
    <w:p w14:paraId="2D70746D" w14:textId="77777777" w:rsidR="008B4EC3" w:rsidRPr="00BC6EDF" w:rsidRDefault="008B4EC3" w:rsidP="003B6E5F">
      <w:pPr>
        <w:jc w:val="both"/>
        <w:rPr>
          <w:rFonts w:asciiTheme="majorHAnsi" w:hAnsiTheme="majorHAnsi" w:cstheme="majorHAnsi"/>
          <w:lang w:val="en-US"/>
        </w:rPr>
      </w:pPr>
    </w:p>
    <w:p w14:paraId="7CBF533B" w14:textId="39DC879B" w:rsidR="004F361B" w:rsidRPr="00BC6EDF" w:rsidRDefault="004F361B" w:rsidP="003B6E5F">
      <w:pPr>
        <w:jc w:val="both"/>
        <w:rPr>
          <w:rFonts w:asciiTheme="majorHAnsi" w:hAnsiTheme="majorHAnsi" w:cstheme="majorHAnsi"/>
        </w:rPr>
      </w:pPr>
      <w:r w:rsidRPr="00BC6EDF">
        <w:rPr>
          <w:rFonts w:asciiTheme="majorHAnsi" w:hAnsiTheme="majorHAnsi" w:cstheme="majorHAnsi"/>
        </w:rPr>
        <w:t xml:space="preserve">« Une mondialisation inachevée : la ‘question salariale’ et la valeur du travail dans les territoires coloniaux (années 1920-1930) », communication au colloque international </w:t>
      </w:r>
      <w:r w:rsidRPr="00BC6EDF">
        <w:rPr>
          <w:rFonts w:asciiTheme="majorHAnsi" w:hAnsiTheme="majorHAnsi" w:cstheme="majorHAnsi"/>
          <w:i/>
        </w:rPr>
        <w:t>Justice du travail e travail décent. L’Organisation internationale du travail en action depuis cent ans</w:t>
      </w:r>
      <w:r w:rsidRPr="00BC6EDF">
        <w:rPr>
          <w:rFonts w:asciiTheme="majorHAnsi" w:hAnsiTheme="majorHAnsi" w:cstheme="majorHAnsi"/>
        </w:rPr>
        <w:t xml:space="preserve">, </w:t>
      </w:r>
      <w:r w:rsidR="000568F7" w:rsidRPr="00BC6EDF">
        <w:rPr>
          <w:rFonts w:asciiTheme="majorHAnsi" w:hAnsiTheme="majorHAnsi" w:cstheme="majorHAnsi"/>
        </w:rPr>
        <w:t>ministère des Solidarités</w:t>
      </w:r>
      <w:r w:rsidR="006E316A" w:rsidRPr="00BC6EDF">
        <w:rPr>
          <w:rFonts w:asciiTheme="majorHAnsi" w:hAnsiTheme="majorHAnsi" w:cstheme="majorHAnsi"/>
        </w:rPr>
        <w:t xml:space="preserve"> et de la </w:t>
      </w:r>
      <w:r w:rsidR="000568F7" w:rsidRPr="00BC6EDF">
        <w:rPr>
          <w:rFonts w:asciiTheme="majorHAnsi" w:hAnsiTheme="majorHAnsi" w:cstheme="majorHAnsi"/>
        </w:rPr>
        <w:t>S</w:t>
      </w:r>
      <w:r w:rsidR="006E316A" w:rsidRPr="00BC6EDF">
        <w:rPr>
          <w:rFonts w:asciiTheme="majorHAnsi" w:hAnsiTheme="majorHAnsi" w:cstheme="majorHAnsi"/>
        </w:rPr>
        <w:t>anté</w:t>
      </w:r>
      <w:r w:rsidRPr="00BC6EDF">
        <w:rPr>
          <w:rFonts w:asciiTheme="majorHAnsi" w:hAnsiTheme="majorHAnsi" w:cstheme="majorHAnsi"/>
        </w:rPr>
        <w:t xml:space="preserve">, Paris, 26-28 juin 2019. </w:t>
      </w:r>
    </w:p>
    <w:p w14:paraId="52E8F2B9" w14:textId="77777777" w:rsidR="004F361B" w:rsidRPr="00BC6EDF" w:rsidRDefault="004F361B" w:rsidP="003B6E5F">
      <w:pPr>
        <w:jc w:val="both"/>
        <w:rPr>
          <w:rFonts w:asciiTheme="majorHAnsi" w:hAnsiTheme="majorHAnsi" w:cstheme="majorHAnsi"/>
        </w:rPr>
      </w:pPr>
    </w:p>
    <w:p w14:paraId="7D52B961" w14:textId="1728F3A3" w:rsidR="001E7E43" w:rsidRPr="00BC6EDF" w:rsidRDefault="001E7E43" w:rsidP="003B6E5F">
      <w:pPr>
        <w:jc w:val="both"/>
        <w:rPr>
          <w:rFonts w:asciiTheme="majorHAnsi" w:hAnsiTheme="majorHAnsi" w:cstheme="majorHAnsi"/>
          <w:lang w:val="en-US"/>
        </w:rPr>
      </w:pPr>
      <w:r w:rsidRPr="00BC6EDF">
        <w:rPr>
          <w:rFonts w:asciiTheme="majorHAnsi" w:hAnsiTheme="majorHAnsi" w:cstheme="majorHAnsi"/>
          <w:lang w:val="en-US"/>
        </w:rPr>
        <w:t xml:space="preserve">« A paternalism of race. Native work and subordination in the French Congo (1900-1940) », communication au colloque </w:t>
      </w:r>
      <w:r w:rsidRPr="00BC6EDF">
        <w:rPr>
          <w:rFonts w:asciiTheme="majorHAnsi" w:hAnsiTheme="majorHAnsi" w:cstheme="majorHAnsi"/>
          <w:i/>
          <w:lang w:val="en-US"/>
        </w:rPr>
        <w:t xml:space="preserve">Coexistence and interaction between free and unfree </w:t>
      </w:r>
      <w:proofErr w:type="spellStart"/>
      <w:r w:rsidRPr="00BC6EDF">
        <w:rPr>
          <w:rFonts w:asciiTheme="majorHAnsi" w:hAnsiTheme="majorHAnsi" w:cstheme="majorHAnsi"/>
          <w:i/>
          <w:lang w:val="en-US"/>
        </w:rPr>
        <w:t>labour</w:t>
      </w:r>
      <w:proofErr w:type="spellEnd"/>
      <w:r w:rsidRPr="00BC6EDF">
        <w:rPr>
          <w:rFonts w:asciiTheme="majorHAnsi" w:hAnsiTheme="majorHAnsi" w:cstheme="majorHAnsi"/>
          <w:i/>
          <w:lang w:val="en-US"/>
        </w:rPr>
        <w:t>: the workers’ perspective</w:t>
      </w:r>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SisLav</w:t>
      </w:r>
      <w:proofErr w:type="spellEnd"/>
      <w:r w:rsidRPr="00BC6EDF">
        <w:rPr>
          <w:rFonts w:asciiTheme="majorHAnsi" w:hAnsiTheme="majorHAnsi" w:cstheme="majorHAnsi"/>
          <w:lang w:val="en-US"/>
        </w:rPr>
        <w:t>/</w:t>
      </w:r>
      <w:proofErr w:type="spellStart"/>
      <w:r w:rsidRPr="00BC6EDF">
        <w:rPr>
          <w:rFonts w:asciiTheme="majorHAnsi" w:hAnsiTheme="majorHAnsi" w:cstheme="majorHAnsi"/>
          <w:lang w:val="en-US"/>
        </w:rPr>
        <w:t>Università</w:t>
      </w:r>
      <w:proofErr w:type="spellEnd"/>
      <w:r w:rsidRPr="00BC6EDF">
        <w:rPr>
          <w:rFonts w:asciiTheme="majorHAnsi" w:hAnsiTheme="majorHAnsi" w:cstheme="majorHAnsi"/>
          <w:lang w:val="en-US"/>
        </w:rPr>
        <w:t xml:space="preserve"> di Torino, Turin, 20-22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2018.</w:t>
      </w:r>
    </w:p>
    <w:p w14:paraId="548AEA88" w14:textId="77777777" w:rsidR="001E7E43" w:rsidRPr="00BC6EDF" w:rsidRDefault="001E7E43" w:rsidP="003B6E5F">
      <w:pPr>
        <w:jc w:val="both"/>
        <w:rPr>
          <w:rFonts w:asciiTheme="majorHAnsi" w:hAnsiTheme="majorHAnsi" w:cstheme="majorHAnsi"/>
          <w:lang w:val="en-US"/>
        </w:rPr>
      </w:pPr>
    </w:p>
    <w:p w14:paraId="1EB1BEEE" w14:textId="3C533E6B" w:rsidR="002B4A45" w:rsidRPr="00BC6EDF" w:rsidRDefault="002B4A45" w:rsidP="003B6E5F">
      <w:pPr>
        <w:jc w:val="both"/>
        <w:rPr>
          <w:rFonts w:asciiTheme="majorHAnsi" w:hAnsiTheme="majorHAnsi" w:cstheme="majorHAnsi"/>
        </w:rPr>
      </w:pPr>
      <w:r w:rsidRPr="00BC6EDF">
        <w:rPr>
          <w:rFonts w:asciiTheme="majorHAnsi" w:hAnsiTheme="majorHAnsi" w:cstheme="majorHAnsi"/>
        </w:rPr>
        <w:t xml:space="preserve">« Liens d’autorité. Travail, subordination et droit(s) en ‘situation coloniale’ (Afrique équatoriale française, 1900-1940) », communication au colloque </w:t>
      </w:r>
      <w:r w:rsidRPr="00BC6EDF">
        <w:rPr>
          <w:rFonts w:asciiTheme="majorHAnsi" w:hAnsiTheme="majorHAnsi" w:cstheme="majorHAnsi"/>
          <w:i/>
        </w:rPr>
        <w:t>La citoyenneté industrielle. Perspectives Sud Nord</w:t>
      </w:r>
      <w:r w:rsidRPr="00BC6EDF">
        <w:rPr>
          <w:rFonts w:asciiTheme="majorHAnsi" w:hAnsiTheme="majorHAnsi" w:cstheme="majorHAnsi"/>
        </w:rPr>
        <w:t xml:space="preserve">, Institut de recherche du Maghreb contemporain, </w:t>
      </w:r>
      <w:r w:rsidR="004823E0" w:rsidRPr="00BC6EDF">
        <w:rPr>
          <w:rFonts w:asciiTheme="majorHAnsi" w:hAnsiTheme="majorHAnsi" w:cstheme="majorHAnsi"/>
        </w:rPr>
        <w:t xml:space="preserve">Tunis, </w:t>
      </w:r>
      <w:r w:rsidRPr="00BC6EDF">
        <w:rPr>
          <w:rFonts w:asciiTheme="majorHAnsi" w:hAnsiTheme="majorHAnsi" w:cstheme="majorHAnsi"/>
        </w:rPr>
        <w:t>25-27 juin 2018.</w:t>
      </w:r>
    </w:p>
    <w:p w14:paraId="7E579768" w14:textId="77777777" w:rsidR="002B4A45" w:rsidRPr="00BC6EDF" w:rsidRDefault="002B4A45" w:rsidP="003B6E5F">
      <w:pPr>
        <w:jc w:val="both"/>
        <w:rPr>
          <w:rFonts w:asciiTheme="majorHAnsi" w:hAnsiTheme="majorHAnsi" w:cstheme="majorHAnsi"/>
        </w:rPr>
      </w:pPr>
    </w:p>
    <w:p w14:paraId="75F18A4A" w14:textId="246C30CA" w:rsidR="002704DA" w:rsidRPr="00BC6EDF" w:rsidRDefault="002704DA" w:rsidP="003B6E5F">
      <w:pPr>
        <w:jc w:val="both"/>
        <w:rPr>
          <w:rFonts w:asciiTheme="majorHAnsi" w:hAnsiTheme="majorHAnsi" w:cstheme="majorHAnsi"/>
        </w:rPr>
      </w:pPr>
      <w:r w:rsidRPr="00BC6EDF">
        <w:rPr>
          <w:rFonts w:asciiTheme="majorHAnsi" w:hAnsiTheme="majorHAnsi" w:cstheme="majorHAnsi"/>
        </w:rPr>
        <w:t>« Une citoyenneté sociale sous contrainte. L’introduction du régime salarial en Afrique équatoriale française (année</w:t>
      </w:r>
      <w:r w:rsidR="006D7AFA" w:rsidRPr="00BC6EDF">
        <w:rPr>
          <w:rFonts w:asciiTheme="majorHAnsi" w:hAnsiTheme="majorHAnsi" w:cstheme="majorHAnsi"/>
        </w:rPr>
        <w:t>s 1900-1940) », communication à la</w:t>
      </w:r>
      <w:r w:rsidRPr="00BC6EDF">
        <w:rPr>
          <w:rFonts w:asciiTheme="majorHAnsi" w:hAnsiTheme="majorHAnsi" w:cstheme="majorHAnsi"/>
        </w:rPr>
        <w:t xml:space="preserve"> 2</w:t>
      </w:r>
      <w:r w:rsidRPr="00BC6EDF">
        <w:rPr>
          <w:rFonts w:asciiTheme="majorHAnsi" w:hAnsiTheme="majorHAnsi" w:cstheme="majorHAnsi"/>
          <w:vertAlign w:val="superscript"/>
        </w:rPr>
        <w:t>nd</w:t>
      </w:r>
      <w:r w:rsidRPr="00BC6EDF">
        <w:rPr>
          <w:rFonts w:asciiTheme="majorHAnsi" w:hAnsiTheme="majorHAnsi" w:cstheme="majorHAnsi"/>
        </w:rPr>
        <w:t xml:space="preserve"> </w:t>
      </w:r>
      <w:proofErr w:type="spellStart"/>
      <w:r w:rsidRPr="00BC6EDF">
        <w:rPr>
          <w:rFonts w:asciiTheme="majorHAnsi" w:hAnsiTheme="majorHAnsi" w:cstheme="majorHAnsi"/>
        </w:rPr>
        <w:t>European</w:t>
      </w:r>
      <w:proofErr w:type="spellEnd"/>
      <w:r w:rsidRPr="00BC6EDF">
        <w:rPr>
          <w:rFonts w:asciiTheme="majorHAnsi" w:hAnsiTheme="majorHAnsi" w:cstheme="majorHAnsi"/>
        </w:rPr>
        <w:t xml:space="preserve"> Labour </w:t>
      </w:r>
      <w:proofErr w:type="spellStart"/>
      <w:r w:rsidRPr="00BC6EDF">
        <w:rPr>
          <w:rFonts w:asciiTheme="majorHAnsi" w:hAnsiTheme="majorHAnsi" w:cstheme="majorHAnsi"/>
        </w:rPr>
        <w:t>History</w:t>
      </w:r>
      <w:proofErr w:type="spellEnd"/>
      <w:r w:rsidRPr="00BC6EDF">
        <w:rPr>
          <w:rFonts w:asciiTheme="majorHAnsi" w:hAnsiTheme="majorHAnsi" w:cstheme="majorHAnsi"/>
        </w:rPr>
        <w:t xml:space="preserve"> Network </w:t>
      </w:r>
      <w:proofErr w:type="spellStart"/>
      <w:r w:rsidRPr="00BC6EDF">
        <w:rPr>
          <w:rFonts w:asciiTheme="majorHAnsi" w:hAnsiTheme="majorHAnsi" w:cstheme="majorHAnsi"/>
        </w:rPr>
        <w:t>Conference</w:t>
      </w:r>
      <w:proofErr w:type="spellEnd"/>
      <w:r w:rsidRPr="00BC6EDF">
        <w:rPr>
          <w:rFonts w:asciiTheme="majorHAnsi" w:hAnsiTheme="majorHAnsi" w:cstheme="majorHAnsi"/>
        </w:rPr>
        <w:t>, Université Sor</w:t>
      </w:r>
      <w:r w:rsidR="006D7AFA" w:rsidRPr="00BC6EDF">
        <w:rPr>
          <w:rFonts w:asciiTheme="majorHAnsi" w:hAnsiTheme="majorHAnsi" w:cstheme="majorHAnsi"/>
        </w:rPr>
        <w:t xml:space="preserve">bonne et Université Paris Ouest </w:t>
      </w:r>
      <w:r w:rsidRPr="00BC6EDF">
        <w:rPr>
          <w:rFonts w:asciiTheme="majorHAnsi" w:hAnsiTheme="majorHAnsi" w:cstheme="majorHAnsi"/>
        </w:rPr>
        <w:t xml:space="preserve">Nanterre, Paris, 2-4 novembre 2017. </w:t>
      </w:r>
    </w:p>
    <w:p w14:paraId="79BD9662" w14:textId="4E532C1F" w:rsidR="002704DA" w:rsidRPr="00BC6EDF" w:rsidRDefault="002704DA" w:rsidP="003B6E5F">
      <w:pPr>
        <w:jc w:val="both"/>
        <w:rPr>
          <w:rFonts w:asciiTheme="majorHAnsi" w:hAnsiTheme="majorHAnsi" w:cstheme="majorHAnsi"/>
        </w:rPr>
      </w:pPr>
      <w:r w:rsidRPr="00BC6EDF">
        <w:rPr>
          <w:rFonts w:asciiTheme="majorHAnsi" w:hAnsiTheme="majorHAnsi" w:cstheme="majorHAnsi"/>
        </w:rPr>
        <w:t xml:space="preserve"> </w:t>
      </w:r>
    </w:p>
    <w:p w14:paraId="172CBA34" w14:textId="24AABE32" w:rsidR="00ED2DA0" w:rsidRPr="00BC6EDF" w:rsidRDefault="00ED2DA0" w:rsidP="003B6E5F">
      <w:pPr>
        <w:jc w:val="both"/>
        <w:rPr>
          <w:rFonts w:asciiTheme="majorHAnsi" w:hAnsiTheme="majorHAnsi" w:cstheme="majorHAnsi"/>
          <w:lang w:val="en-US"/>
        </w:rPr>
      </w:pPr>
      <w:r w:rsidRPr="00BC6EDF">
        <w:rPr>
          <w:rFonts w:asciiTheme="majorHAnsi" w:hAnsiTheme="majorHAnsi" w:cstheme="majorHAnsi"/>
          <w:lang w:val="en-US"/>
        </w:rPr>
        <w:t>« </w:t>
      </w:r>
      <w:r w:rsidR="002704DA" w:rsidRPr="00BC6EDF">
        <w:rPr>
          <w:rFonts w:asciiTheme="majorHAnsi" w:hAnsiTheme="majorHAnsi" w:cstheme="majorHAnsi"/>
          <w:lang w:val="en-GB"/>
        </w:rPr>
        <w:t xml:space="preserve">Wage-earning in the mirror of the “native work”: contracts and rights in the French Black Africa countryside during the inter-war period </w:t>
      </w:r>
      <w:r w:rsidRPr="00BC6EDF">
        <w:rPr>
          <w:rFonts w:asciiTheme="majorHAnsi" w:hAnsiTheme="majorHAnsi" w:cstheme="majorHAnsi"/>
          <w:lang w:val="en-US"/>
        </w:rPr>
        <w:t xml:space="preserve">», communication au colloque international </w:t>
      </w:r>
      <w:r w:rsidR="002704DA" w:rsidRPr="00BC6EDF">
        <w:rPr>
          <w:rFonts w:asciiTheme="majorHAnsi" w:hAnsiTheme="majorHAnsi" w:cstheme="majorHAnsi"/>
          <w:i/>
          <w:lang w:val="en-US"/>
        </w:rPr>
        <w:t xml:space="preserve">Working in the Countryside: </w:t>
      </w:r>
      <w:proofErr w:type="spellStart"/>
      <w:r w:rsidR="002704DA" w:rsidRPr="00BC6EDF">
        <w:rPr>
          <w:rFonts w:asciiTheme="majorHAnsi" w:hAnsiTheme="majorHAnsi" w:cstheme="majorHAnsi"/>
          <w:i/>
          <w:lang w:val="en-US"/>
        </w:rPr>
        <w:t>Subsistance</w:t>
      </w:r>
      <w:proofErr w:type="spellEnd"/>
      <w:r w:rsidR="002704DA" w:rsidRPr="00BC6EDF">
        <w:rPr>
          <w:rFonts w:asciiTheme="majorHAnsi" w:hAnsiTheme="majorHAnsi" w:cstheme="majorHAnsi"/>
          <w:i/>
          <w:lang w:val="en-US"/>
        </w:rPr>
        <w:t xml:space="preserve">, </w:t>
      </w:r>
      <w:proofErr w:type="spellStart"/>
      <w:r w:rsidR="002704DA" w:rsidRPr="00BC6EDF">
        <w:rPr>
          <w:rFonts w:asciiTheme="majorHAnsi" w:hAnsiTheme="majorHAnsi" w:cstheme="majorHAnsi"/>
          <w:i/>
          <w:lang w:val="en-US"/>
        </w:rPr>
        <w:t>Pluriactivity</w:t>
      </w:r>
      <w:proofErr w:type="spellEnd"/>
      <w:r w:rsidR="002704DA" w:rsidRPr="00BC6EDF">
        <w:rPr>
          <w:rFonts w:asciiTheme="majorHAnsi" w:hAnsiTheme="majorHAnsi" w:cstheme="majorHAnsi"/>
          <w:i/>
          <w:lang w:val="en-US"/>
        </w:rPr>
        <w:t>, Mobility</w:t>
      </w:r>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Sislav</w:t>
      </w:r>
      <w:proofErr w:type="spellEnd"/>
      <w:r w:rsidRPr="00BC6EDF">
        <w:rPr>
          <w:rFonts w:asciiTheme="majorHAnsi" w:hAnsiTheme="majorHAnsi" w:cstheme="majorHAnsi"/>
          <w:lang w:val="en-US"/>
        </w:rPr>
        <w:t xml:space="preserve"> </w:t>
      </w:r>
      <w:r w:rsidR="006D7AFA" w:rsidRPr="00BC6EDF">
        <w:rPr>
          <w:rFonts w:asciiTheme="majorHAnsi" w:hAnsiTheme="majorHAnsi" w:cstheme="majorHAnsi"/>
          <w:lang w:val="en-US"/>
        </w:rPr>
        <w:t xml:space="preserve">e </w:t>
      </w:r>
      <w:proofErr w:type="spellStart"/>
      <w:r w:rsidR="006D7AFA" w:rsidRPr="00BC6EDF">
        <w:rPr>
          <w:rFonts w:asciiTheme="majorHAnsi" w:hAnsiTheme="majorHAnsi" w:cstheme="majorHAnsi"/>
          <w:lang w:val="en-US"/>
        </w:rPr>
        <w:t>Università</w:t>
      </w:r>
      <w:proofErr w:type="spellEnd"/>
      <w:r w:rsidR="005A0B6F" w:rsidRPr="00BC6EDF">
        <w:rPr>
          <w:rFonts w:asciiTheme="majorHAnsi" w:hAnsiTheme="majorHAnsi" w:cstheme="majorHAnsi"/>
          <w:lang w:val="en-US"/>
        </w:rPr>
        <w:t xml:space="preserve"> </w:t>
      </w:r>
      <w:proofErr w:type="spellStart"/>
      <w:r w:rsidR="005A0B6F" w:rsidRPr="00BC6EDF">
        <w:rPr>
          <w:rFonts w:asciiTheme="majorHAnsi" w:hAnsiTheme="majorHAnsi" w:cstheme="majorHAnsi"/>
          <w:lang w:val="en-US"/>
        </w:rPr>
        <w:t>degli</w:t>
      </w:r>
      <w:proofErr w:type="spellEnd"/>
      <w:r w:rsidR="005A0B6F" w:rsidRPr="00BC6EDF">
        <w:rPr>
          <w:rFonts w:asciiTheme="majorHAnsi" w:hAnsiTheme="majorHAnsi" w:cstheme="majorHAnsi"/>
          <w:lang w:val="en-US"/>
        </w:rPr>
        <w:t xml:space="preserve"> </w:t>
      </w:r>
      <w:proofErr w:type="spellStart"/>
      <w:r w:rsidR="005A0B6F" w:rsidRPr="00BC6EDF">
        <w:rPr>
          <w:rFonts w:asciiTheme="majorHAnsi" w:hAnsiTheme="majorHAnsi" w:cstheme="majorHAnsi"/>
          <w:lang w:val="en-US"/>
        </w:rPr>
        <w:t>studi</w:t>
      </w:r>
      <w:proofErr w:type="spellEnd"/>
      <w:r w:rsidR="005A0B6F" w:rsidRPr="00BC6EDF">
        <w:rPr>
          <w:rFonts w:asciiTheme="majorHAnsi" w:hAnsiTheme="majorHAnsi" w:cstheme="majorHAnsi"/>
          <w:lang w:val="en-US"/>
        </w:rPr>
        <w:t xml:space="preserve"> Milano </w:t>
      </w:r>
      <w:r w:rsidRPr="00BC6EDF">
        <w:rPr>
          <w:rFonts w:asciiTheme="majorHAnsi" w:hAnsiTheme="majorHAnsi" w:cstheme="majorHAnsi"/>
          <w:lang w:val="en-US"/>
        </w:rPr>
        <w:t xml:space="preserve">Bicocca, Milan, 28-29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2017. </w:t>
      </w:r>
    </w:p>
    <w:p w14:paraId="7FF340B4" w14:textId="77777777" w:rsidR="006510C4" w:rsidRPr="00BC6EDF" w:rsidRDefault="006510C4" w:rsidP="003B6E5F">
      <w:pPr>
        <w:jc w:val="both"/>
        <w:rPr>
          <w:rFonts w:asciiTheme="majorHAnsi" w:hAnsiTheme="majorHAnsi" w:cstheme="majorHAnsi"/>
          <w:u w:val="single"/>
          <w:lang w:val="en-US"/>
        </w:rPr>
      </w:pPr>
    </w:p>
    <w:p w14:paraId="320640B6" w14:textId="6B8A2908" w:rsidR="006510C4" w:rsidRPr="00BC6EDF" w:rsidRDefault="006510C4" w:rsidP="003B6E5F">
      <w:pPr>
        <w:jc w:val="both"/>
        <w:rPr>
          <w:rFonts w:asciiTheme="majorHAnsi" w:hAnsiTheme="majorHAnsi" w:cstheme="majorHAnsi"/>
        </w:rPr>
      </w:pPr>
      <w:r w:rsidRPr="00BC6EDF">
        <w:rPr>
          <w:rFonts w:asciiTheme="majorHAnsi" w:hAnsiTheme="majorHAnsi" w:cstheme="majorHAnsi"/>
        </w:rPr>
        <w:t>« L’</w:t>
      </w:r>
      <w:r w:rsidR="00566C47" w:rsidRPr="00BC6EDF">
        <w:rPr>
          <w:rFonts w:asciiTheme="majorHAnsi" w:hAnsiTheme="majorHAnsi" w:cstheme="majorHAnsi"/>
        </w:rPr>
        <w:t>enquête</w:t>
      </w:r>
      <w:r w:rsidRPr="00BC6EDF">
        <w:rPr>
          <w:rFonts w:asciiTheme="majorHAnsi" w:hAnsiTheme="majorHAnsi" w:cstheme="majorHAnsi"/>
        </w:rPr>
        <w:t xml:space="preserve"> à l’épreuve du défi colonial : contribution à une </w:t>
      </w:r>
      <w:r w:rsidR="00566C47" w:rsidRPr="00BC6EDF">
        <w:rPr>
          <w:rFonts w:asciiTheme="majorHAnsi" w:hAnsiTheme="majorHAnsi" w:cstheme="majorHAnsi"/>
        </w:rPr>
        <w:t>épistémologie</w:t>
      </w:r>
      <w:r w:rsidRPr="00BC6EDF">
        <w:rPr>
          <w:rFonts w:asciiTheme="majorHAnsi" w:hAnsiTheme="majorHAnsi" w:cstheme="majorHAnsi"/>
        </w:rPr>
        <w:t xml:space="preserve"> de l’</w:t>
      </w:r>
      <w:r w:rsidR="00566C47" w:rsidRPr="00BC6EDF">
        <w:rPr>
          <w:rFonts w:asciiTheme="majorHAnsi" w:hAnsiTheme="majorHAnsi" w:cstheme="majorHAnsi"/>
        </w:rPr>
        <w:t>altérité</w:t>
      </w:r>
      <w:r w:rsidRPr="00BC6EDF">
        <w:rPr>
          <w:rFonts w:asciiTheme="majorHAnsi" w:hAnsiTheme="majorHAnsi" w:cstheme="majorHAnsi"/>
        </w:rPr>
        <w:t> », communication au 7</w:t>
      </w:r>
      <w:r w:rsidRPr="00BC6EDF">
        <w:rPr>
          <w:rFonts w:asciiTheme="majorHAnsi" w:hAnsiTheme="majorHAnsi" w:cstheme="majorHAnsi"/>
          <w:vertAlign w:val="superscript"/>
        </w:rPr>
        <w:t>e</w:t>
      </w:r>
      <w:r w:rsidRPr="00BC6EDF">
        <w:rPr>
          <w:rFonts w:asciiTheme="majorHAnsi" w:hAnsiTheme="majorHAnsi" w:cstheme="majorHAnsi"/>
        </w:rPr>
        <w:t xml:space="preserve"> </w:t>
      </w:r>
      <w:r w:rsidR="00566C47" w:rsidRPr="00BC6EDF">
        <w:rPr>
          <w:rFonts w:asciiTheme="majorHAnsi" w:hAnsiTheme="majorHAnsi" w:cstheme="majorHAnsi"/>
        </w:rPr>
        <w:t>Congrès</w:t>
      </w:r>
      <w:r w:rsidRPr="00BC6EDF">
        <w:rPr>
          <w:rFonts w:asciiTheme="majorHAnsi" w:hAnsiTheme="majorHAnsi" w:cstheme="majorHAnsi"/>
        </w:rPr>
        <w:t xml:space="preserve"> de l’Association française de sociologie,</w:t>
      </w:r>
      <w:r w:rsidR="00566C47" w:rsidRPr="00BC6EDF">
        <w:rPr>
          <w:rFonts w:asciiTheme="majorHAnsi" w:hAnsiTheme="majorHAnsi" w:cstheme="majorHAnsi"/>
        </w:rPr>
        <w:t xml:space="preserve"> </w:t>
      </w:r>
      <w:r w:rsidR="00566C47" w:rsidRPr="00BC6EDF">
        <w:rPr>
          <w:rFonts w:asciiTheme="majorHAnsi" w:hAnsiTheme="majorHAnsi" w:cstheme="majorHAnsi"/>
          <w:i/>
        </w:rPr>
        <w:t>Sociologie des pouvoirs. Pouvoirs de la sociologie</w:t>
      </w:r>
      <w:r w:rsidR="00566C47" w:rsidRPr="00BC6EDF">
        <w:rPr>
          <w:rFonts w:asciiTheme="majorHAnsi" w:hAnsiTheme="majorHAnsi" w:cstheme="majorHAnsi"/>
        </w:rPr>
        <w:t>,</w:t>
      </w:r>
      <w:r w:rsidRPr="00BC6EDF">
        <w:rPr>
          <w:rFonts w:asciiTheme="majorHAnsi" w:hAnsiTheme="majorHAnsi" w:cstheme="majorHAnsi"/>
        </w:rPr>
        <w:t xml:space="preserve"> Université d’Amiens, Amiens, </w:t>
      </w:r>
      <w:r w:rsidR="00566C47" w:rsidRPr="00BC6EDF">
        <w:rPr>
          <w:rFonts w:asciiTheme="majorHAnsi" w:hAnsiTheme="majorHAnsi" w:cstheme="majorHAnsi"/>
        </w:rPr>
        <w:t xml:space="preserve">3-6 juillet 2017. </w:t>
      </w:r>
    </w:p>
    <w:p w14:paraId="6FA44699" w14:textId="77777777" w:rsidR="003B6E5F" w:rsidRPr="00BC6EDF" w:rsidRDefault="003B6E5F" w:rsidP="003B6E5F">
      <w:pPr>
        <w:jc w:val="both"/>
        <w:rPr>
          <w:rFonts w:asciiTheme="majorHAnsi" w:hAnsiTheme="majorHAnsi" w:cstheme="majorHAnsi"/>
          <w:u w:val="single"/>
        </w:rPr>
      </w:pPr>
    </w:p>
    <w:p w14:paraId="0C355E69" w14:textId="2E0DEC19"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Let travail indigène ou la citoyenneté par le travail sous contrainte (Afrique noire française, entre-deux-guerres) », communication au colloque international </w:t>
      </w:r>
      <w:r w:rsidRPr="00BC6EDF">
        <w:rPr>
          <w:rFonts w:asciiTheme="majorHAnsi" w:hAnsiTheme="majorHAnsi" w:cstheme="majorHAnsi"/>
          <w:i/>
        </w:rPr>
        <w:t>Quels citoyens pour l’empire ? La citoyenneté à l’épreuve de la colonisation dans la première moitié du XXe siècle</w:t>
      </w:r>
      <w:r w:rsidRPr="00BC6EDF">
        <w:rPr>
          <w:rFonts w:asciiTheme="majorHAnsi" w:hAnsiTheme="majorHAnsi" w:cstheme="majorHAnsi"/>
        </w:rPr>
        <w:t xml:space="preserve">, Université Paris </w:t>
      </w:r>
      <w:r w:rsidR="00BB24CA" w:rsidRPr="00BC6EDF">
        <w:rPr>
          <w:rFonts w:asciiTheme="majorHAnsi" w:hAnsiTheme="majorHAnsi" w:cstheme="majorHAnsi"/>
        </w:rPr>
        <w:t xml:space="preserve">Ouest </w:t>
      </w:r>
      <w:r w:rsidRPr="00BC6EDF">
        <w:rPr>
          <w:rFonts w:asciiTheme="majorHAnsi" w:hAnsiTheme="majorHAnsi" w:cstheme="majorHAnsi"/>
        </w:rPr>
        <w:t xml:space="preserve">Nanterre, </w:t>
      </w:r>
      <w:r w:rsidR="006D7AFA" w:rsidRPr="00BC6EDF">
        <w:rPr>
          <w:rFonts w:asciiTheme="majorHAnsi" w:hAnsiTheme="majorHAnsi" w:cstheme="majorHAnsi"/>
        </w:rPr>
        <w:t xml:space="preserve">Paris, </w:t>
      </w:r>
      <w:r w:rsidRPr="00BC6EDF">
        <w:rPr>
          <w:rFonts w:asciiTheme="majorHAnsi" w:hAnsiTheme="majorHAnsi" w:cstheme="majorHAnsi"/>
        </w:rPr>
        <w:t>9-10 décembre 2016.</w:t>
      </w:r>
    </w:p>
    <w:p w14:paraId="76739B50" w14:textId="77777777" w:rsidR="003B6E5F" w:rsidRPr="00BC6EDF" w:rsidRDefault="003B6E5F" w:rsidP="003B6E5F">
      <w:pPr>
        <w:jc w:val="both"/>
        <w:rPr>
          <w:rFonts w:asciiTheme="majorHAnsi" w:hAnsiTheme="majorHAnsi" w:cstheme="majorHAnsi"/>
        </w:rPr>
      </w:pPr>
    </w:p>
    <w:p w14:paraId="4C1A3C9B" w14:textId="50495AAE"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deux vies de Fayol en Italie : les effets de la circulation des savoirs d’organisation (années 1930-1960) », communication au </w:t>
      </w:r>
      <w:r w:rsidRPr="00BC6EDF">
        <w:rPr>
          <w:rFonts w:asciiTheme="majorHAnsi" w:hAnsiTheme="majorHAnsi" w:cstheme="majorHAnsi"/>
          <w:i/>
        </w:rPr>
        <w:t>Colloque Fayol 2016. Histoire, économie et sciences</w:t>
      </w:r>
      <w:r w:rsidRPr="00BC6EDF">
        <w:rPr>
          <w:rFonts w:asciiTheme="majorHAnsi" w:hAnsiTheme="majorHAnsi" w:cstheme="majorHAnsi"/>
        </w:rPr>
        <w:t xml:space="preserve">, </w:t>
      </w:r>
      <w:proofErr w:type="spellStart"/>
      <w:r w:rsidRPr="00BC6EDF">
        <w:rPr>
          <w:rFonts w:asciiTheme="majorHAnsi" w:hAnsiTheme="majorHAnsi" w:cstheme="majorHAnsi"/>
        </w:rPr>
        <w:t>Ecole</w:t>
      </w:r>
      <w:proofErr w:type="spellEnd"/>
      <w:r w:rsidRPr="00BC6EDF">
        <w:rPr>
          <w:rFonts w:asciiTheme="majorHAnsi" w:hAnsiTheme="majorHAnsi" w:cstheme="majorHAnsi"/>
        </w:rPr>
        <w:t xml:space="preserve"> des mines de Saint-Etienne, </w:t>
      </w:r>
      <w:r w:rsidR="006D7AFA" w:rsidRPr="00BC6EDF">
        <w:rPr>
          <w:rFonts w:asciiTheme="majorHAnsi" w:hAnsiTheme="majorHAnsi" w:cstheme="majorHAnsi"/>
        </w:rPr>
        <w:t xml:space="preserve">Saint-Etienne, </w:t>
      </w:r>
      <w:r w:rsidRPr="00BC6EDF">
        <w:rPr>
          <w:rFonts w:asciiTheme="majorHAnsi" w:hAnsiTheme="majorHAnsi" w:cstheme="majorHAnsi"/>
        </w:rPr>
        <w:t>1-3 juin 2016.</w:t>
      </w:r>
    </w:p>
    <w:p w14:paraId="2593D98E" w14:textId="77777777" w:rsidR="003B6E5F" w:rsidRPr="00BC6EDF" w:rsidRDefault="003B6E5F" w:rsidP="003B6E5F">
      <w:pPr>
        <w:jc w:val="both"/>
        <w:rPr>
          <w:rFonts w:asciiTheme="majorHAnsi" w:hAnsiTheme="majorHAnsi" w:cstheme="majorHAnsi"/>
        </w:rPr>
      </w:pPr>
    </w:p>
    <w:p w14:paraId="340DEEDC" w14:textId="79AB2DD0" w:rsidR="003B6E5F" w:rsidRPr="00BC6EDF" w:rsidRDefault="003B6E5F" w:rsidP="003B6E5F">
      <w:pPr>
        <w:jc w:val="both"/>
        <w:rPr>
          <w:rFonts w:asciiTheme="majorHAnsi" w:hAnsiTheme="majorHAnsi" w:cstheme="majorHAnsi"/>
        </w:rPr>
      </w:pPr>
      <w:r w:rsidRPr="00BC6EDF">
        <w:rPr>
          <w:rFonts w:asciiTheme="majorHAnsi" w:hAnsiTheme="majorHAnsi" w:cstheme="majorHAnsi"/>
        </w:rPr>
        <w:t>« Le salariat au miroir du « travail indigène » : sociohistoire d’une catégorisation occidentale », communication aux 1</w:t>
      </w:r>
      <w:r w:rsidR="006D7AFA" w:rsidRPr="00BC6EDF">
        <w:rPr>
          <w:rFonts w:asciiTheme="majorHAnsi" w:hAnsiTheme="majorHAnsi" w:cstheme="majorHAnsi"/>
        </w:rPr>
        <w:t>5</w:t>
      </w:r>
      <w:r w:rsidRPr="00BC6EDF">
        <w:rPr>
          <w:rFonts w:asciiTheme="majorHAnsi" w:hAnsiTheme="majorHAnsi" w:cstheme="majorHAnsi"/>
          <w:vertAlign w:val="superscript"/>
        </w:rPr>
        <w:t>ème</w:t>
      </w:r>
      <w:r w:rsidRPr="00BC6EDF">
        <w:rPr>
          <w:rFonts w:asciiTheme="majorHAnsi" w:hAnsiTheme="majorHAnsi" w:cstheme="majorHAnsi"/>
        </w:rPr>
        <w:t xml:space="preserve"> Journée</w:t>
      </w:r>
      <w:r w:rsidR="00BE0532" w:rsidRPr="00BC6EDF">
        <w:rPr>
          <w:rFonts w:asciiTheme="majorHAnsi" w:hAnsiTheme="majorHAnsi" w:cstheme="majorHAnsi"/>
        </w:rPr>
        <w:t>s internationales de sociologie</w:t>
      </w:r>
      <w:r w:rsidRPr="00BC6EDF">
        <w:rPr>
          <w:rFonts w:asciiTheme="majorHAnsi" w:hAnsiTheme="majorHAnsi" w:cstheme="majorHAnsi"/>
        </w:rPr>
        <w:t xml:space="preserve"> de travail : </w:t>
      </w:r>
      <w:r w:rsidRPr="00BC6EDF">
        <w:rPr>
          <w:rFonts w:asciiTheme="majorHAnsi" w:hAnsiTheme="majorHAnsi" w:cstheme="majorHAnsi"/>
          <w:i/>
        </w:rPr>
        <w:t>Crise(s) et mondes du travail</w:t>
      </w:r>
      <w:r w:rsidRPr="00BC6EDF">
        <w:rPr>
          <w:rFonts w:asciiTheme="majorHAnsi" w:hAnsiTheme="majorHAnsi" w:cstheme="majorHAnsi"/>
        </w:rPr>
        <w:t xml:space="preserve">, Université </w:t>
      </w:r>
      <w:proofErr w:type="spellStart"/>
      <w:r w:rsidRPr="00BC6EDF">
        <w:rPr>
          <w:rFonts w:asciiTheme="majorHAnsi" w:hAnsiTheme="majorHAnsi" w:cstheme="majorHAnsi"/>
        </w:rPr>
        <w:t>Panteion</w:t>
      </w:r>
      <w:proofErr w:type="spellEnd"/>
      <w:r w:rsidRPr="00BC6EDF">
        <w:rPr>
          <w:rFonts w:asciiTheme="majorHAnsi" w:hAnsiTheme="majorHAnsi" w:cstheme="majorHAnsi"/>
        </w:rPr>
        <w:t xml:space="preserve"> Athènes, </w:t>
      </w:r>
      <w:r w:rsidR="006D7AFA" w:rsidRPr="00BC6EDF">
        <w:rPr>
          <w:rFonts w:asciiTheme="majorHAnsi" w:hAnsiTheme="majorHAnsi" w:cstheme="majorHAnsi"/>
        </w:rPr>
        <w:t xml:space="preserve">Athènes, </w:t>
      </w:r>
      <w:r w:rsidRPr="00BC6EDF">
        <w:rPr>
          <w:rFonts w:asciiTheme="majorHAnsi" w:hAnsiTheme="majorHAnsi" w:cstheme="majorHAnsi"/>
        </w:rPr>
        <w:t>11-13 mai 2016.</w:t>
      </w:r>
    </w:p>
    <w:p w14:paraId="15913256" w14:textId="77777777" w:rsidR="003B6E5F" w:rsidRPr="00BC6EDF" w:rsidRDefault="003B6E5F" w:rsidP="003B6E5F">
      <w:pPr>
        <w:jc w:val="both"/>
        <w:rPr>
          <w:rFonts w:asciiTheme="majorHAnsi" w:hAnsiTheme="majorHAnsi" w:cstheme="majorHAnsi"/>
        </w:rPr>
      </w:pPr>
    </w:p>
    <w:p w14:paraId="7E44BA7F" w14:textId="488830A8" w:rsidR="003B6E5F" w:rsidRPr="00BC6EDF" w:rsidRDefault="003B6E5F" w:rsidP="003B6E5F">
      <w:pPr>
        <w:jc w:val="both"/>
        <w:rPr>
          <w:rFonts w:asciiTheme="majorHAnsi" w:hAnsiTheme="majorHAnsi" w:cstheme="majorHAnsi"/>
        </w:rPr>
      </w:pPr>
      <w:r w:rsidRPr="00BC6EDF">
        <w:rPr>
          <w:rFonts w:asciiTheme="majorHAnsi" w:hAnsiTheme="majorHAnsi" w:cstheme="majorHAnsi"/>
        </w:rPr>
        <w:t>« Une utopie conservatrice : sciences du travail et corporatisme dans l’Italie fasciste », communication aux 21</w:t>
      </w:r>
      <w:r w:rsidR="006D7AFA" w:rsidRPr="00BC6EDF">
        <w:rPr>
          <w:rFonts w:asciiTheme="majorHAnsi" w:hAnsiTheme="majorHAnsi" w:cstheme="majorHAnsi"/>
          <w:vertAlign w:val="superscript"/>
        </w:rPr>
        <w:t>ème</w:t>
      </w:r>
      <w:r w:rsidR="006D7AFA" w:rsidRPr="00BC6EDF">
        <w:rPr>
          <w:rFonts w:asciiTheme="majorHAnsi" w:hAnsiTheme="majorHAnsi" w:cstheme="majorHAnsi"/>
        </w:rPr>
        <w:t xml:space="preserve"> J</w:t>
      </w:r>
      <w:r w:rsidRPr="00BC6EDF">
        <w:rPr>
          <w:rFonts w:asciiTheme="majorHAnsi" w:hAnsiTheme="majorHAnsi" w:cstheme="majorHAnsi"/>
        </w:rPr>
        <w:t>ournées d’histoire du management et des organisations, Université de Belfort-</w:t>
      </w:r>
      <w:r w:rsidR="006D7AFA" w:rsidRPr="00BC6EDF">
        <w:rPr>
          <w:rFonts w:asciiTheme="majorHAnsi" w:hAnsiTheme="majorHAnsi" w:cstheme="majorHAnsi"/>
        </w:rPr>
        <w:t>Montbéliard</w:t>
      </w:r>
      <w:r w:rsidRPr="00BC6EDF">
        <w:rPr>
          <w:rFonts w:asciiTheme="majorHAnsi" w:hAnsiTheme="majorHAnsi" w:cstheme="majorHAnsi"/>
        </w:rPr>
        <w:t xml:space="preserve">, </w:t>
      </w:r>
      <w:r w:rsidR="006D7AFA" w:rsidRPr="00BC6EDF">
        <w:rPr>
          <w:rFonts w:asciiTheme="majorHAnsi" w:hAnsiTheme="majorHAnsi" w:cstheme="majorHAnsi"/>
        </w:rPr>
        <w:t xml:space="preserve">Belfort, </w:t>
      </w:r>
      <w:r w:rsidRPr="00BC6EDF">
        <w:rPr>
          <w:rFonts w:asciiTheme="majorHAnsi" w:hAnsiTheme="majorHAnsi" w:cstheme="majorHAnsi"/>
        </w:rPr>
        <w:t>17-18 mars 2016.</w:t>
      </w:r>
    </w:p>
    <w:p w14:paraId="2DB38F40" w14:textId="77777777" w:rsidR="003B6E5F" w:rsidRPr="00BC6EDF" w:rsidRDefault="003B6E5F" w:rsidP="003B6E5F">
      <w:pPr>
        <w:jc w:val="both"/>
        <w:rPr>
          <w:rFonts w:asciiTheme="majorHAnsi" w:hAnsiTheme="majorHAnsi" w:cstheme="majorHAnsi"/>
        </w:rPr>
      </w:pPr>
    </w:p>
    <w:p w14:paraId="5C8B607E"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What’s the same work? The construction of standards of equality in the Economic European Community, from 1950s to 1970s », communication au premier colloque du European Labor History Network (ELHN), Université de Turin, Turin, 14-16 </w:t>
      </w:r>
      <w:proofErr w:type="spellStart"/>
      <w:r w:rsidRPr="00BC6EDF">
        <w:rPr>
          <w:rFonts w:asciiTheme="majorHAnsi" w:hAnsiTheme="majorHAnsi" w:cstheme="majorHAnsi"/>
          <w:lang w:val="en-US"/>
        </w:rPr>
        <w:t>décembre</w:t>
      </w:r>
      <w:proofErr w:type="spellEnd"/>
      <w:r w:rsidRPr="00BC6EDF">
        <w:rPr>
          <w:rFonts w:asciiTheme="majorHAnsi" w:hAnsiTheme="majorHAnsi" w:cstheme="majorHAnsi"/>
          <w:lang w:val="en-US"/>
        </w:rPr>
        <w:t xml:space="preserve"> 2015.</w:t>
      </w:r>
    </w:p>
    <w:p w14:paraId="6A019E3C" w14:textId="77777777" w:rsidR="003B6E5F" w:rsidRPr="00BC6EDF" w:rsidRDefault="003B6E5F" w:rsidP="003B6E5F">
      <w:pPr>
        <w:jc w:val="both"/>
        <w:rPr>
          <w:rFonts w:asciiTheme="majorHAnsi" w:hAnsiTheme="majorHAnsi" w:cstheme="majorHAnsi"/>
          <w:lang w:val="en-US"/>
        </w:rPr>
      </w:pPr>
    </w:p>
    <w:p w14:paraId="5B20432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L’IRI e la </w:t>
      </w:r>
      <w:proofErr w:type="spellStart"/>
      <w:r w:rsidRPr="00BC6EDF">
        <w:rPr>
          <w:rFonts w:asciiTheme="majorHAnsi" w:hAnsiTheme="majorHAnsi" w:cstheme="majorHAnsi"/>
        </w:rPr>
        <w:t>filosofia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 communication au colloque </w:t>
      </w:r>
      <w:r w:rsidRPr="00BC6EDF">
        <w:rPr>
          <w:rFonts w:asciiTheme="majorHAnsi" w:hAnsiTheme="majorHAnsi" w:cstheme="majorHAnsi"/>
          <w:i/>
        </w:rPr>
        <w:t xml:space="preserve">Felice Balbo tra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attualità</w:t>
      </w:r>
      <w:proofErr w:type="spellEnd"/>
      <w:r w:rsidRPr="00BC6EDF">
        <w:rPr>
          <w:rFonts w:asciiTheme="majorHAnsi" w:hAnsiTheme="majorHAnsi" w:cstheme="majorHAnsi"/>
          <w:i/>
        </w:rPr>
        <w:t xml:space="preserve">. Una </w:t>
      </w:r>
      <w:proofErr w:type="spellStart"/>
      <w:r w:rsidRPr="00BC6EDF">
        <w:rPr>
          <w:rFonts w:asciiTheme="majorHAnsi" w:hAnsiTheme="majorHAnsi" w:cstheme="majorHAnsi"/>
          <w:i/>
        </w:rPr>
        <w:t>rinnovata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filosofia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dell’essere</w:t>
      </w:r>
      <w:proofErr w:type="spellEnd"/>
      <w:r w:rsidRPr="00BC6EDF">
        <w:rPr>
          <w:rFonts w:asciiTheme="majorHAnsi" w:hAnsiTheme="majorHAnsi" w:cstheme="majorHAnsi"/>
          <w:i/>
        </w:rPr>
        <w:t xml:space="preserve"> per lo </w:t>
      </w:r>
      <w:proofErr w:type="spellStart"/>
      <w:r w:rsidRPr="00BC6EDF">
        <w:rPr>
          <w:rFonts w:asciiTheme="majorHAnsi" w:hAnsiTheme="majorHAnsi" w:cstheme="majorHAnsi"/>
          <w:i/>
        </w:rPr>
        <w:t>sviluppo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integrale</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dell’uomo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Fondazione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Istituto</w:t>
      </w:r>
      <w:proofErr w:type="spellEnd"/>
      <w:r w:rsidRPr="00BC6EDF">
        <w:rPr>
          <w:rFonts w:asciiTheme="majorHAnsi" w:hAnsiTheme="majorHAnsi" w:cstheme="majorHAnsi"/>
        </w:rPr>
        <w:t xml:space="preserve"> Gramsci, Rome, 27 novembre 2015.</w:t>
      </w:r>
    </w:p>
    <w:p w14:paraId="7FBE1E50" w14:textId="77777777" w:rsidR="003B6E5F" w:rsidRPr="00BC6EDF" w:rsidRDefault="003B6E5F" w:rsidP="003B6E5F">
      <w:pPr>
        <w:jc w:val="both"/>
        <w:rPr>
          <w:rFonts w:asciiTheme="majorHAnsi" w:hAnsiTheme="majorHAnsi" w:cstheme="majorHAnsi"/>
        </w:rPr>
      </w:pPr>
    </w:p>
    <w:p w14:paraId="3B9DE4C4"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Qu’est-ce qu’un ‘même travail’ ? L’expertise européenne à l’épreuve de l’égalité professionnelle (années 1950-1970) », communication au colloque international </w:t>
      </w:r>
      <w:r w:rsidRPr="00BC6EDF">
        <w:rPr>
          <w:rFonts w:asciiTheme="majorHAnsi" w:hAnsiTheme="majorHAnsi" w:cstheme="majorHAnsi"/>
          <w:i/>
        </w:rPr>
        <w:t>Le genre de l’intégration européenne</w:t>
      </w:r>
      <w:r w:rsidRPr="00BC6EDF">
        <w:rPr>
          <w:rFonts w:asciiTheme="majorHAnsi" w:hAnsiTheme="majorHAnsi" w:cstheme="majorHAnsi"/>
        </w:rPr>
        <w:t xml:space="preserve">, </w:t>
      </w:r>
      <w:proofErr w:type="spellStart"/>
      <w:r w:rsidRPr="00BC6EDF">
        <w:rPr>
          <w:rFonts w:asciiTheme="majorHAnsi" w:hAnsiTheme="majorHAnsi" w:cstheme="majorHAnsi"/>
        </w:rPr>
        <w:t>Labex</w:t>
      </w:r>
      <w:proofErr w:type="spellEnd"/>
      <w:r w:rsidRPr="00BC6EDF">
        <w:rPr>
          <w:rFonts w:asciiTheme="majorHAnsi" w:hAnsiTheme="majorHAnsi" w:cstheme="majorHAnsi"/>
        </w:rPr>
        <w:t xml:space="preserve"> ENHE, Panthéon et Maison de l’Europe de Paris, Paris, 19-20 novembre 2015.</w:t>
      </w:r>
    </w:p>
    <w:p w14:paraId="335DF6DD" w14:textId="77777777" w:rsidR="003B6E5F" w:rsidRPr="00BC6EDF" w:rsidRDefault="003B6E5F" w:rsidP="003B6E5F">
      <w:pPr>
        <w:jc w:val="both"/>
        <w:rPr>
          <w:rFonts w:asciiTheme="majorHAnsi" w:hAnsiTheme="majorHAnsi" w:cstheme="majorHAnsi"/>
        </w:rPr>
      </w:pPr>
    </w:p>
    <w:p w14:paraId="36D456F3" w14:textId="77777777" w:rsidR="003B6E5F" w:rsidRPr="00BC6EDF" w:rsidRDefault="003B6E5F" w:rsidP="003B6E5F">
      <w:pPr>
        <w:jc w:val="both"/>
        <w:rPr>
          <w:rFonts w:asciiTheme="majorHAnsi" w:hAnsiTheme="majorHAnsi" w:cstheme="majorHAnsi"/>
          <w:bCs/>
        </w:rPr>
      </w:pPr>
      <w:r w:rsidRPr="00BC6EDF">
        <w:rPr>
          <w:rFonts w:asciiTheme="majorHAnsi" w:hAnsiTheme="majorHAnsi" w:cstheme="majorHAnsi"/>
          <w:bCs/>
        </w:rPr>
        <w:t>(</w:t>
      </w:r>
      <w:proofErr w:type="gramStart"/>
      <w:r w:rsidRPr="00BC6EDF">
        <w:rPr>
          <w:rFonts w:asciiTheme="majorHAnsi" w:hAnsiTheme="majorHAnsi" w:cstheme="majorHAnsi"/>
          <w:bCs/>
        </w:rPr>
        <w:t>avec</w:t>
      </w:r>
      <w:proofErr w:type="gramEnd"/>
      <w:r w:rsidRPr="00BC6EDF">
        <w:rPr>
          <w:rFonts w:asciiTheme="majorHAnsi" w:hAnsiTheme="majorHAnsi" w:cstheme="majorHAnsi"/>
          <w:bCs/>
        </w:rPr>
        <w:t xml:space="preserve"> Kenneth </w:t>
      </w:r>
      <w:proofErr w:type="spellStart"/>
      <w:r w:rsidRPr="00BC6EDF">
        <w:rPr>
          <w:rFonts w:asciiTheme="majorHAnsi" w:hAnsiTheme="majorHAnsi" w:cstheme="majorHAnsi"/>
          <w:bCs/>
        </w:rPr>
        <w:t>Bertrams</w:t>
      </w:r>
      <w:proofErr w:type="spellEnd"/>
      <w:r w:rsidRPr="00BC6EDF">
        <w:rPr>
          <w:rFonts w:asciiTheme="majorHAnsi" w:hAnsiTheme="majorHAnsi" w:cstheme="majorHAnsi"/>
          <w:bCs/>
        </w:rPr>
        <w:t>), « Géographies de la raison gestionnaire : la codification des sciences managériales en Europe (1860-2000) », communication au colloque international de l’</w:t>
      </w:r>
      <w:proofErr w:type="spellStart"/>
      <w:r w:rsidRPr="00BC6EDF">
        <w:rPr>
          <w:rFonts w:asciiTheme="majorHAnsi" w:hAnsiTheme="majorHAnsi" w:cstheme="majorHAnsi"/>
          <w:bCs/>
        </w:rPr>
        <w:t>European</w:t>
      </w:r>
      <w:proofErr w:type="spellEnd"/>
      <w:r w:rsidRPr="00BC6EDF">
        <w:rPr>
          <w:rFonts w:asciiTheme="majorHAnsi" w:hAnsiTheme="majorHAnsi" w:cstheme="majorHAnsi"/>
          <w:bCs/>
        </w:rPr>
        <w:t xml:space="preserve"> Network in Universal and Global </w:t>
      </w:r>
      <w:proofErr w:type="spellStart"/>
      <w:r w:rsidRPr="00BC6EDF">
        <w:rPr>
          <w:rFonts w:asciiTheme="majorHAnsi" w:hAnsiTheme="majorHAnsi" w:cstheme="majorHAnsi"/>
          <w:bCs/>
        </w:rPr>
        <w:t>History</w:t>
      </w:r>
      <w:proofErr w:type="spellEnd"/>
      <w:r w:rsidRPr="00BC6EDF">
        <w:rPr>
          <w:rFonts w:asciiTheme="majorHAnsi" w:hAnsiTheme="majorHAnsi" w:cstheme="majorHAnsi"/>
          <w:bCs/>
        </w:rPr>
        <w:t xml:space="preserve"> (ENIUGH), </w:t>
      </w:r>
      <w:proofErr w:type="spellStart"/>
      <w:r w:rsidRPr="00BC6EDF">
        <w:rPr>
          <w:rFonts w:asciiTheme="majorHAnsi" w:hAnsiTheme="majorHAnsi" w:cstheme="majorHAnsi"/>
          <w:bCs/>
        </w:rPr>
        <w:t>Ecole</w:t>
      </w:r>
      <w:proofErr w:type="spellEnd"/>
      <w:r w:rsidRPr="00BC6EDF">
        <w:rPr>
          <w:rFonts w:asciiTheme="majorHAnsi" w:hAnsiTheme="majorHAnsi" w:cstheme="majorHAnsi"/>
          <w:bCs/>
        </w:rPr>
        <w:t xml:space="preserve"> normale supérieure, Paris, 4-7 septembre 2014 ; (coordinateur, avec Mina </w:t>
      </w:r>
      <w:proofErr w:type="spellStart"/>
      <w:r w:rsidRPr="00BC6EDF">
        <w:rPr>
          <w:rFonts w:asciiTheme="majorHAnsi" w:hAnsiTheme="majorHAnsi" w:cstheme="majorHAnsi"/>
          <w:bCs/>
        </w:rPr>
        <w:t>Kleiche</w:t>
      </w:r>
      <w:proofErr w:type="spellEnd"/>
      <w:r w:rsidRPr="00BC6EDF">
        <w:rPr>
          <w:rFonts w:asciiTheme="majorHAnsi" w:hAnsiTheme="majorHAnsi" w:cstheme="majorHAnsi"/>
          <w:bCs/>
        </w:rPr>
        <w:t xml:space="preserve">-Dray, de la double session : </w:t>
      </w:r>
      <w:r w:rsidRPr="00BC6EDF">
        <w:rPr>
          <w:rFonts w:asciiTheme="majorHAnsi" w:hAnsiTheme="majorHAnsi" w:cstheme="majorHAnsi"/>
          <w:bCs/>
          <w:i/>
        </w:rPr>
        <w:t>La science à l’échelle du monde. Une approche géohistorienne à l’étude de l’institutionnalisation de savoirs et activités scientifiques</w:t>
      </w:r>
      <w:r w:rsidRPr="00BC6EDF">
        <w:rPr>
          <w:rFonts w:asciiTheme="majorHAnsi" w:hAnsiTheme="majorHAnsi" w:cstheme="majorHAnsi"/>
          <w:bCs/>
        </w:rPr>
        <w:t>).</w:t>
      </w:r>
    </w:p>
    <w:p w14:paraId="0B1879E1" w14:textId="77777777" w:rsidR="003B6E5F" w:rsidRPr="00BC6EDF" w:rsidRDefault="003B6E5F" w:rsidP="003B6E5F">
      <w:pPr>
        <w:jc w:val="both"/>
        <w:rPr>
          <w:rFonts w:asciiTheme="majorHAnsi" w:hAnsiTheme="majorHAnsi" w:cstheme="majorHAnsi"/>
          <w:bCs/>
        </w:rPr>
      </w:pPr>
    </w:p>
    <w:p w14:paraId="450858CC" w14:textId="77777777" w:rsidR="003B6E5F" w:rsidRPr="00BC6EDF" w:rsidRDefault="003B6E5F" w:rsidP="003B6E5F">
      <w:pPr>
        <w:jc w:val="both"/>
        <w:rPr>
          <w:rFonts w:asciiTheme="majorHAnsi" w:hAnsiTheme="majorHAnsi" w:cstheme="majorHAnsi"/>
          <w:bCs/>
        </w:rPr>
      </w:pPr>
      <w:r w:rsidRPr="00BC6EDF">
        <w:rPr>
          <w:rFonts w:asciiTheme="majorHAnsi" w:hAnsiTheme="majorHAnsi" w:cstheme="majorHAnsi"/>
          <w:bCs/>
        </w:rPr>
        <w:t>« </w:t>
      </w:r>
      <w:proofErr w:type="spellStart"/>
      <w:r w:rsidRPr="00BC6EDF">
        <w:rPr>
          <w:rFonts w:asciiTheme="majorHAnsi" w:hAnsiTheme="majorHAnsi" w:cstheme="majorHAnsi"/>
          <w:bCs/>
        </w:rPr>
        <w:t>Lavoro</w:t>
      </w:r>
      <w:proofErr w:type="spellEnd"/>
      <w:r w:rsidRPr="00BC6EDF">
        <w:rPr>
          <w:rFonts w:asciiTheme="majorHAnsi" w:hAnsiTheme="majorHAnsi" w:cstheme="majorHAnsi"/>
          <w:bCs/>
        </w:rPr>
        <w:t xml:space="preserve"> a </w:t>
      </w:r>
      <w:proofErr w:type="spellStart"/>
      <w:r w:rsidRPr="00BC6EDF">
        <w:rPr>
          <w:rFonts w:asciiTheme="majorHAnsi" w:hAnsiTheme="majorHAnsi" w:cstheme="majorHAnsi"/>
          <w:bCs/>
        </w:rPr>
        <w:t>statuto</w:t>
      </w:r>
      <w:proofErr w:type="spellEnd"/>
      <w:r w:rsidRPr="00BC6EDF">
        <w:rPr>
          <w:rFonts w:asciiTheme="majorHAnsi" w:hAnsiTheme="majorHAnsi" w:cstheme="majorHAnsi"/>
          <w:bCs/>
        </w:rPr>
        <w:t xml:space="preserve"> </w:t>
      </w:r>
      <w:r w:rsidRPr="00BC6EDF">
        <w:rPr>
          <w:rFonts w:asciiTheme="majorHAnsi" w:hAnsiTheme="majorHAnsi" w:cstheme="majorHAnsi"/>
          <w:bCs/>
          <w:i/>
        </w:rPr>
        <w:t xml:space="preserve">versus </w:t>
      </w:r>
      <w:proofErr w:type="spellStart"/>
      <w:r w:rsidRPr="00BC6EDF">
        <w:rPr>
          <w:rFonts w:asciiTheme="majorHAnsi" w:hAnsiTheme="majorHAnsi" w:cstheme="majorHAnsi"/>
          <w:bCs/>
        </w:rPr>
        <w:t>lavoro</w:t>
      </w:r>
      <w:proofErr w:type="spellEnd"/>
      <w:r w:rsidRPr="00BC6EDF">
        <w:rPr>
          <w:rFonts w:asciiTheme="majorHAnsi" w:hAnsiTheme="majorHAnsi" w:cstheme="majorHAnsi"/>
          <w:bCs/>
        </w:rPr>
        <w:t xml:space="preserve"> </w:t>
      </w:r>
      <w:proofErr w:type="spellStart"/>
      <w:proofErr w:type="gramStart"/>
      <w:r w:rsidRPr="00BC6EDF">
        <w:rPr>
          <w:rFonts w:asciiTheme="majorHAnsi" w:hAnsiTheme="majorHAnsi" w:cstheme="majorHAnsi"/>
          <w:bCs/>
        </w:rPr>
        <w:t>salariato</w:t>
      </w:r>
      <w:proofErr w:type="spellEnd"/>
      <w:r w:rsidRPr="00BC6EDF">
        <w:rPr>
          <w:rFonts w:asciiTheme="majorHAnsi" w:hAnsiTheme="majorHAnsi" w:cstheme="majorHAnsi"/>
          <w:bCs/>
        </w:rPr>
        <w:t>:</w:t>
      </w:r>
      <w:proofErr w:type="gramEnd"/>
      <w:r w:rsidRPr="00BC6EDF">
        <w:rPr>
          <w:rFonts w:asciiTheme="majorHAnsi" w:hAnsiTheme="majorHAnsi" w:cstheme="majorHAnsi"/>
          <w:bCs/>
        </w:rPr>
        <w:t xml:space="preserve"> </w:t>
      </w:r>
      <w:proofErr w:type="spellStart"/>
      <w:r w:rsidRPr="00BC6EDF">
        <w:rPr>
          <w:rFonts w:asciiTheme="majorHAnsi" w:hAnsiTheme="majorHAnsi" w:cstheme="majorHAnsi"/>
          <w:bCs/>
        </w:rPr>
        <w:t>frontiere</w:t>
      </w:r>
      <w:proofErr w:type="spellEnd"/>
      <w:r w:rsidRPr="00BC6EDF">
        <w:rPr>
          <w:rFonts w:asciiTheme="majorHAnsi" w:hAnsiTheme="majorHAnsi" w:cstheme="majorHAnsi"/>
          <w:bCs/>
        </w:rPr>
        <w:t xml:space="preserve"> e </w:t>
      </w:r>
      <w:proofErr w:type="spellStart"/>
      <w:r w:rsidRPr="00BC6EDF">
        <w:rPr>
          <w:rFonts w:asciiTheme="majorHAnsi" w:hAnsiTheme="majorHAnsi" w:cstheme="majorHAnsi"/>
          <w:bCs/>
        </w:rPr>
        <w:t>ibridazioni</w:t>
      </w:r>
      <w:proofErr w:type="spellEnd"/>
      <w:r w:rsidRPr="00BC6EDF">
        <w:rPr>
          <w:rFonts w:asciiTheme="majorHAnsi" w:hAnsiTheme="majorHAnsi" w:cstheme="majorHAnsi"/>
          <w:bCs/>
        </w:rPr>
        <w:t xml:space="preserve"> », communication au Premier colloque de la Società </w:t>
      </w:r>
      <w:proofErr w:type="spellStart"/>
      <w:r w:rsidRPr="00BC6EDF">
        <w:rPr>
          <w:rFonts w:asciiTheme="majorHAnsi" w:hAnsiTheme="majorHAnsi" w:cstheme="majorHAnsi"/>
          <w:bCs/>
        </w:rPr>
        <w:t>italiana</w:t>
      </w:r>
      <w:proofErr w:type="spellEnd"/>
      <w:r w:rsidRPr="00BC6EDF">
        <w:rPr>
          <w:rFonts w:asciiTheme="majorHAnsi" w:hAnsiTheme="majorHAnsi" w:cstheme="majorHAnsi"/>
          <w:bCs/>
        </w:rPr>
        <w:t xml:space="preserve"> di </w:t>
      </w:r>
      <w:proofErr w:type="spellStart"/>
      <w:r w:rsidRPr="00BC6EDF">
        <w:rPr>
          <w:rFonts w:asciiTheme="majorHAnsi" w:hAnsiTheme="majorHAnsi" w:cstheme="majorHAnsi"/>
          <w:bCs/>
        </w:rPr>
        <w:t>storia</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del</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lavoro</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SisLav</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Università</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degli</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studi</w:t>
      </w:r>
      <w:proofErr w:type="spellEnd"/>
      <w:r w:rsidRPr="00BC6EDF">
        <w:rPr>
          <w:rFonts w:asciiTheme="majorHAnsi" w:hAnsiTheme="majorHAnsi" w:cstheme="majorHAnsi"/>
          <w:bCs/>
        </w:rPr>
        <w:t xml:space="preserve"> di </w:t>
      </w:r>
      <w:proofErr w:type="spellStart"/>
      <w:r w:rsidRPr="00BC6EDF">
        <w:rPr>
          <w:rFonts w:asciiTheme="majorHAnsi" w:hAnsiTheme="majorHAnsi" w:cstheme="majorHAnsi"/>
          <w:bCs/>
        </w:rPr>
        <w:t>Bologna</w:t>
      </w:r>
      <w:proofErr w:type="spellEnd"/>
      <w:r w:rsidRPr="00BC6EDF">
        <w:rPr>
          <w:rFonts w:asciiTheme="majorHAnsi" w:hAnsiTheme="majorHAnsi" w:cstheme="majorHAnsi"/>
          <w:bCs/>
        </w:rPr>
        <w:t>, Bologne, 12-14 décembre 2013.</w:t>
      </w:r>
    </w:p>
    <w:p w14:paraId="6C435C74" w14:textId="77777777" w:rsidR="003B6E5F" w:rsidRPr="00BC6EDF" w:rsidRDefault="003B6E5F" w:rsidP="003B6E5F">
      <w:pPr>
        <w:jc w:val="both"/>
        <w:rPr>
          <w:rFonts w:asciiTheme="majorHAnsi" w:hAnsiTheme="majorHAnsi" w:cstheme="majorHAnsi"/>
          <w:bCs/>
        </w:rPr>
      </w:pPr>
    </w:p>
    <w:p w14:paraId="6F3EBFE1" w14:textId="77777777" w:rsidR="003B6E5F" w:rsidRPr="00BC6EDF" w:rsidRDefault="003B6E5F" w:rsidP="003B6E5F">
      <w:pPr>
        <w:jc w:val="both"/>
        <w:rPr>
          <w:rFonts w:asciiTheme="majorHAnsi" w:hAnsiTheme="majorHAnsi" w:cstheme="majorHAnsi"/>
          <w:b/>
          <w:bCs/>
        </w:rPr>
      </w:pPr>
      <w:r w:rsidRPr="00BC6EDF">
        <w:rPr>
          <w:rFonts w:asciiTheme="majorHAnsi" w:hAnsiTheme="majorHAnsi" w:cstheme="majorHAnsi"/>
          <w:bCs/>
        </w:rPr>
        <w:t xml:space="preserve">« ¿Una </w:t>
      </w:r>
      <w:proofErr w:type="spellStart"/>
      <w:r w:rsidRPr="00BC6EDF">
        <w:rPr>
          <w:rFonts w:asciiTheme="majorHAnsi" w:hAnsiTheme="majorHAnsi" w:cstheme="majorHAnsi"/>
          <w:bCs/>
        </w:rPr>
        <w:t>democracia</w:t>
      </w:r>
      <w:proofErr w:type="spellEnd"/>
      <w:r w:rsidRPr="00BC6EDF">
        <w:rPr>
          <w:rFonts w:asciiTheme="majorHAnsi" w:hAnsiTheme="majorHAnsi" w:cstheme="majorHAnsi"/>
          <w:bCs/>
        </w:rPr>
        <w:t xml:space="preserve"> social </w:t>
      </w:r>
      <w:proofErr w:type="spellStart"/>
      <w:proofErr w:type="gramStart"/>
      <w:r w:rsidRPr="00BC6EDF">
        <w:rPr>
          <w:rFonts w:asciiTheme="majorHAnsi" w:hAnsiTheme="majorHAnsi" w:cstheme="majorHAnsi"/>
          <w:bCs/>
        </w:rPr>
        <w:t>incompleta</w:t>
      </w:r>
      <w:proofErr w:type="spellEnd"/>
      <w:r w:rsidRPr="00BC6EDF">
        <w:rPr>
          <w:rFonts w:asciiTheme="majorHAnsi" w:hAnsiTheme="majorHAnsi" w:cstheme="majorHAnsi"/>
          <w:bCs/>
        </w:rPr>
        <w:t>?</w:t>
      </w:r>
      <w:proofErr w:type="gramEnd"/>
      <w:r w:rsidRPr="00BC6EDF">
        <w:rPr>
          <w:rFonts w:asciiTheme="majorHAnsi" w:hAnsiTheme="majorHAnsi" w:cstheme="majorHAnsi"/>
          <w:bCs/>
        </w:rPr>
        <w:t xml:space="preserve"> </w:t>
      </w:r>
      <w:proofErr w:type="spellStart"/>
      <w:r w:rsidRPr="00BC6EDF">
        <w:rPr>
          <w:rFonts w:asciiTheme="majorHAnsi" w:hAnsiTheme="majorHAnsi" w:cstheme="majorHAnsi"/>
          <w:bCs/>
        </w:rPr>
        <w:t>Pluralismo</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sindical</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conflicto</w:t>
      </w:r>
      <w:proofErr w:type="spellEnd"/>
      <w:r w:rsidRPr="00BC6EDF">
        <w:rPr>
          <w:rFonts w:asciiTheme="majorHAnsi" w:hAnsiTheme="majorHAnsi" w:cstheme="majorHAnsi"/>
          <w:bCs/>
        </w:rPr>
        <w:t xml:space="preserve"> </w:t>
      </w:r>
      <w:proofErr w:type="spellStart"/>
      <w:r w:rsidRPr="00BC6EDF">
        <w:rPr>
          <w:rFonts w:asciiTheme="majorHAnsi" w:hAnsiTheme="majorHAnsi" w:cstheme="majorHAnsi"/>
          <w:bCs/>
        </w:rPr>
        <w:t>industrial</w:t>
      </w:r>
      <w:proofErr w:type="spellEnd"/>
      <w:r w:rsidRPr="00BC6EDF">
        <w:rPr>
          <w:rFonts w:asciiTheme="majorHAnsi" w:hAnsiTheme="majorHAnsi" w:cstheme="majorHAnsi"/>
          <w:bCs/>
        </w:rPr>
        <w:t xml:space="preserve"> y </w:t>
      </w:r>
      <w:proofErr w:type="spellStart"/>
      <w:r w:rsidRPr="00BC6EDF">
        <w:rPr>
          <w:rFonts w:asciiTheme="majorHAnsi" w:hAnsiTheme="majorHAnsi" w:cstheme="majorHAnsi"/>
          <w:bCs/>
        </w:rPr>
        <w:t>democracia</w:t>
      </w:r>
      <w:proofErr w:type="spellEnd"/>
      <w:r w:rsidRPr="00BC6EDF">
        <w:rPr>
          <w:rFonts w:asciiTheme="majorHAnsi" w:hAnsiTheme="majorHAnsi" w:cstheme="majorHAnsi"/>
          <w:bCs/>
        </w:rPr>
        <w:t xml:space="preserve"> en Italia »</w:t>
      </w:r>
      <w:r w:rsidRPr="00BC6EDF">
        <w:rPr>
          <w:rFonts w:asciiTheme="majorHAnsi" w:hAnsiTheme="majorHAnsi" w:cstheme="majorHAnsi"/>
        </w:rPr>
        <w:t xml:space="preserve">, communication au colloque international </w:t>
      </w:r>
      <w:proofErr w:type="spellStart"/>
      <w:r w:rsidRPr="00BC6EDF">
        <w:rPr>
          <w:rFonts w:asciiTheme="majorHAnsi" w:hAnsiTheme="majorHAnsi" w:cstheme="majorHAnsi"/>
          <w:i/>
        </w:rPr>
        <w:t>Treball</w:t>
      </w:r>
      <w:proofErr w:type="spellEnd"/>
      <w:r w:rsidRPr="00BC6EDF">
        <w:rPr>
          <w:rFonts w:asciiTheme="majorHAnsi" w:hAnsiTheme="majorHAnsi" w:cstheme="majorHAnsi"/>
          <w:i/>
        </w:rPr>
        <w:t xml:space="preserve"> i </w:t>
      </w:r>
      <w:proofErr w:type="spellStart"/>
      <w:proofErr w:type="gramStart"/>
      <w:r w:rsidRPr="00BC6EDF">
        <w:rPr>
          <w:rFonts w:asciiTheme="majorHAnsi" w:hAnsiTheme="majorHAnsi" w:cstheme="majorHAnsi"/>
          <w:i/>
        </w:rPr>
        <w:t>ciutadania</w:t>
      </w:r>
      <w:proofErr w:type="spellEnd"/>
      <w:r w:rsidRPr="00BC6EDF">
        <w:rPr>
          <w:rFonts w:asciiTheme="majorHAnsi" w:hAnsiTheme="majorHAnsi" w:cstheme="majorHAnsi"/>
          <w:i/>
        </w:rPr>
        <w:t>:</w:t>
      </w:r>
      <w:proofErr w:type="gramEnd"/>
      <w:r w:rsidRPr="00BC6EDF">
        <w:rPr>
          <w:rFonts w:asciiTheme="majorHAnsi" w:hAnsiTheme="majorHAnsi" w:cstheme="majorHAnsi"/>
          <w:i/>
        </w:rPr>
        <w:t xml:space="preserve"> </w:t>
      </w:r>
      <w:proofErr w:type="spellStart"/>
      <w:r w:rsidRPr="00BC6EDF">
        <w:rPr>
          <w:rFonts w:asciiTheme="majorHAnsi" w:hAnsiTheme="majorHAnsi" w:cstheme="majorHAnsi"/>
          <w:i/>
        </w:rPr>
        <w:t>a</w:t>
      </w:r>
      <w:proofErr w:type="spellEnd"/>
      <w:r w:rsidRPr="00BC6EDF">
        <w:rPr>
          <w:rFonts w:asciiTheme="majorHAnsi" w:hAnsiTheme="majorHAnsi" w:cstheme="majorHAnsi"/>
          <w:i/>
        </w:rPr>
        <w:t xml:space="preserve"> la </w:t>
      </w:r>
      <w:proofErr w:type="spellStart"/>
      <w:r w:rsidRPr="00BC6EDF">
        <w:rPr>
          <w:rFonts w:asciiTheme="majorHAnsi" w:hAnsiTheme="majorHAnsi" w:cstheme="majorHAnsi"/>
          <w:i/>
        </w:rPr>
        <w:t>conquesta</w:t>
      </w:r>
      <w:proofErr w:type="spellEnd"/>
      <w:r w:rsidRPr="00BC6EDF">
        <w:rPr>
          <w:rFonts w:asciiTheme="majorHAnsi" w:hAnsiTheme="majorHAnsi" w:cstheme="majorHAnsi"/>
          <w:i/>
        </w:rPr>
        <w:t xml:space="preserve"> de la </w:t>
      </w:r>
      <w:proofErr w:type="spellStart"/>
      <w:r w:rsidRPr="00BC6EDF">
        <w:rPr>
          <w:rFonts w:asciiTheme="majorHAnsi" w:hAnsiTheme="majorHAnsi" w:cstheme="majorHAnsi"/>
          <w:i/>
        </w:rPr>
        <w:t>democràcia</w:t>
      </w:r>
      <w:proofErr w:type="spellEnd"/>
      <w:r w:rsidRPr="00BC6EDF">
        <w:rPr>
          <w:rFonts w:asciiTheme="majorHAnsi" w:hAnsiTheme="majorHAnsi" w:cstheme="majorHAnsi"/>
          <w:i/>
        </w:rPr>
        <w:t xml:space="preserve">. Els </w:t>
      </w:r>
      <w:proofErr w:type="spellStart"/>
      <w:r w:rsidRPr="00BC6EDF">
        <w:rPr>
          <w:rFonts w:asciiTheme="majorHAnsi" w:hAnsiTheme="majorHAnsi" w:cstheme="majorHAnsi"/>
          <w:i/>
        </w:rPr>
        <w:t>moviments</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sindicals</w:t>
      </w:r>
      <w:proofErr w:type="spellEnd"/>
      <w:r w:rsidRPr="00BC6EDF">
        <w:rPr>
          <w:rFonts w:asciiTheme="majorHAnsi" w:hAnsiTheme="majorHAnsi" w:cstheme="majorHAnsi"/>
          <w:i/>
        </w:rPr>
        <w:t xml:space="preserve"> à l’Europa </w:t>
      </w:r>
      <w:proofErr w:type="spellStart"/>
      <w:r w:rsidRPr="00BC6EDF">
        <w:rPr>
          <w:rFonts w:asciiTheme="majorHAnsi" w:hAnsiTheme="majorHAnsi" w:cstheme="majorHAnsi"/>
          <w:i/>
        </w:rPr>
        <w:t>del</w:t>
      </w:r>
      <w:proofErr w:type="spellEnd"/>
      <w:r w:rsidRPr="00BC6EDF">
        <w:rPr>
          <w:rFonts w:asciiTheme="majorHAnsi" w:hAnsiTheme="majorHAnsi" w:cstheme="majorHAnsi"/>
          <w:i/>
        </w:rPr>
        <w:t xml:space="preserve"> Sud (1950-1980)</w:t>
      </w:r>
      <w:r w:rsidRPr="00BC6EDF">
        <w:rPr>
          <w:rFonts w:asciiTheme="majorHAnsi" w:hAnsiTheme="majorHAnsi" w:cstheme="majorHAnsi"/>
        </w:rPr>
        <w:t xml:space="preserve">, </w:t>
      </w:r>
      <w:proofErr w:type="spellStart"/>
      <w:r w:rsidRPr="00BC6EDF">
        <w:rPr>
          <w:rFonts w:asciiTheme="majorHAnsi" w:hAnsiTheme="majorHAnsi" w:cstheme="majorHAnsi"/>
        </w:rPr>
        <w:t>Arxiu</w:t>
      </w:r>
      <w:proofErr w:type="spellEnd"/>
      <w:r w:rsidRPr="00BC6EDF">
        <w:rPr>
          <w:rFonts w:asciiTheme="majorHAnsi" w:hAnsiTheme="majorHAnsi" w:cstheme="majorHAnsi"/>
        </w:rPr>
        <w:t xml:space="preserve"> Historic de Barcelona, Barcelone, 26 septembre 2013.</w:t>
      </w:r>
    </w:p>
    <w:p w14:paraId="555410C0" w14:textId="77777777" w:rsidR="003B6E5F" w:rsidRPr="00BC6EDF" w:rsidRDefault="003B6E5F" w:rsidP="003B6E5F">
      <w:pPr>
        <w:jc w:val="both"/>
        <w:rPr>
          <w:rFonts w:asciiTheme="majorHAnsi" w:hAnsiTheme="majorHAnsi" w:cstheme="majorHAnsi"/>
        </w:rPr>
      </w:pPr>
    </w:p>
    <w:p w14:paraId="151372E4"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rPr>
        <w:t>« </w:t>
      </w:r>
      <w:proofErr w:type="spellStart"/>
      <w:r w:rsidRPr="00BC6EDF">
        <w:rPr>
          <w:rFonts w:asciiTheme="majorHAnsi" w:hAnsiTheme="majorHAnsi" w:cstheme="majorHAnsi"/>
        </w:rPr>
        <w:t>Making</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history</w:t>
      </w:r>
      <w:proofErr w:type="spellEnd"/>
      <w:r w:rsidRPr="00BC6EDF">
        <w:rPr>
          <w:rFonts w:asciiTheme="majorHAnsi" w:hAnsiTheme="majorHAnsi" w:cstheme="majorHAnsi"/>
        </w:rPr>
        <w:t xml:space="preserve"> of the social </w:t>
      </w:r>
      <w:proofErr w:type="spellStart"/>
      <w:proofErr w:type="gramStart"/>
      <w:r w:rsidRPr="00BC6EDF">
        <w:rPr>
          <w:rFonts w:asciiTheme="majorHAnsi" w:hAnsiTheme="majorHAnsi" w:cstheme="majorHAnsi"/>
        </w:rPr>
        <w:t>conflict</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w:t>
      </w:r>
      <w:proofErr w:type="spellStart"/>
      <w:r w:rsidRPr="00BC6EDF">
        <w:rPr>
          <w:rFonts w:asciiTheme="majorHAnsi" w:hAnsiTheme="majorHAnsi" w:cstheme="majorHAnsi"/>
        </w:rPr>
        <w:t>history</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journals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beyond</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academia</w:t>
      </w:r>
      <w:proofErr w:type="spellEnd"/>
      <w:r w:rsidRPr="00BC6EDF">
        <w:rPr>
          <w:rFonts w:asciiTheme="majorHAnsi" w:hAnsiTheme="majorHAnsi" w:cstheme="majorHAnsi"/>
        </w:rPr>
        <w:t xml:space="preserve"> in the XXI century », communication et organisation de la session (pour le compte de l’association </w:t>
      </w:r>
      <w:proofErr w:type="spellStart"/>
      <w:r w:rsidRPr="00BC6EDF">
        <w:rPr>
          <w:rFonts w:asciiTheme="majorHAnsi" w:hAnsiTheme="majorHAnsi" w:cstheme="majorHAnsi"/>
          <w:i/>
        </w:rPr>
        <w:t>Storie</w:t>
      </w:r>
      <w:proofErr w:type="spellEnd"/>
      <w:r w:rsidRPr="00BC6EDF">
        <w:rPr>
          <w:rFonts w:asciiTheme="majorHAnsi" w:hAnsiTheme="majorHAnsi" w:cstheme="majorHAnsi"/>
          <w:i/>
        </w:rPr>
        <w:t xml:space="preserve"> in </w:t>
      </w:r>
      <w:proofErr w:type="spellStart"/>
      <w:r w:rsidRPr="00BC6EDF">
        <w:rPr>
          <w:rFonts w:asciiTheme="majorHAnsi" w:hAnsiTheme="majorHAnsi" w:cstheme="majorHAnsi"/>
          <w:i/>
        </w:rPr>
        <w:t>movimento</w:t>
      </w:r>
      <w:proofErr w:type="spellEnd"/>
      <w:r w:rsidRPr="00BC6EDF">
        <w:rPr>
          <w:rFonts w:asciiTheme="majorHAnsi" w:hAnsiTheme="majorHAnsi" w:cstheme="majorHAnsi"/>
        </w:rPr>
        <w:t xml:space="preserve">) au colloque international </w:t>
      </w:r>
      <w:r w:rsidRPr="00BC6EDF">
        <w:rPr>
          <w:rFonts w:asciiTheme="majorHAnsi" w:hAnsiTheme="majorHAnsi" w:cstheme="majorHAnsi"/>
          <w:i/>
        </w:rPr>
        <w:t xml:space="preserve">Strikes and social </w:t>
      </w:r>
      <w:proofErr w:type="spellStart"/>
      <w:r w:rsidRPr="00BC6EDF">
        <w:rPr>
          <w:rFonts w:asciiTheme="majorHAnsi" w:hAnsiTheme="majorHAnsi" w:cstheme="majorHAnsi"/>
          <w:i/>
        </w:rPr>
        <w:t>conflicts</w:t>
      </w:r>
      <w:proofErr w:type="spellEnd"/>
      <w:r w:rsidRPr="00BC6EDF">
        <w:rPr>
          <w:rFonts w:asciiTheme="majorHAnsi" w:hAnsiTheme="majorHAnsi" w:cstheme="majorHAnsi"/>
          <w:i/>
        </w:rPr>
        <w:t xml:space="preserve">. </w:t>
      </w:r>
      <w:r w:rsidRPr="00BC6EDF">
        <w:rPr>
          <w:rFonts w:asciiTheme="majorHAnsi" w:hAnsiTheme="majorHAnsi" w:cstheme="majorHAnsi"/>
          <w:i/>
          <w:lang w:val="en-US"/>
        </w:rPr>
        <w:t>Combined approaches to conflicts (Eighteenth century to present)</w:t>
      </w:r>
      <w:r w:rsidRPr="00BC6EDF">
        <w:rPr>
          <w:rFonts w:asciiTheme="majorHAnsi" w:hAnsiTheme="majorHAnsi" w:cstheme="majorHAnsi"/>
          <w:lang w:val="en-US"/>
        </w:rPr>
        <w:t xml:space="preserve">, Maison des sciences de </w:t>
      </w:r>
      <w:proofErr w:type="spellStart"/>
      <w:r w:rsidRPr="00BC6EDF">
        <w:rPr>
          <w:rFonts w:asciiTheme="majorHAnsi" w:hAnsiTheme="majorHAnsi" w:cstheme="majorHAnsi"/>
          <w:lang w:val="en-US"/>
        </w:rPr>
        <w:t>l’homme</w:t>
      </w:r>
      <w:proofErr w:type="spellEnd"/>
      <w:r w:rsidRPr="00BC6EDF">
        <w:rPr>
          <w:rFonts w:asciiTheme="majorHAnsi" w:hAnsiTheme="majorHAnsi" w:cstheme="majorHAnsi"/>
          <w:lang w:val="en-US"/>
        </w:rPr>
        <w:t xml:space="preserve">, Dijon, 15-17 </w:t>
      </w:r>
      <w:proofErr w:type="spellStart"/>
      <w:r w:rsidRPr="00BC6EDF">
        <w:rPr>
          <w:rFonts w:asciiTheme="majorHAnsi" w:hAnsiTheme="majorHAnsi" w:cstheme="majorHAnsi"/>
          <w:lang w:val="en-US"/>
        </w:rPr>
        <w:t>mai</w:t>
      </w:r>
      <w:proofErr w:type="spellEnd"/>
      <w:r w:rsidRPr="00BC6EDF">
        <w:rPr>
          <w:rFonts w:asciiTheme="majorHAnsi" w:hAnsiTheme="majorHAnsi" w:cstheme="majorHAnsi"/>
          <w:lang w:val="en-US"/>
        </w:rPr>
        <w:t xml:space="preserve"> 2013.</w:t>
      </w:r>
    </w:p>
    <w:p w14:paraId="262B3FD7" w14:textId="77777777" w:rsidR="003B6E5F" w:rsidRPr="00BC6EDF" w:rsidRDefault="003B6E5F" w:rsidP="003B6E5F">
      <w:pPr>
        <w:jc w:val="both"/>
        <w:rPr>
          <w:rFonts w:asciiTheme="majorHAnsi" w:hAnsiTheme="majorHAnsi" w:cstheme="majorHAnsi"/>
          <w:lang w:val="en-US"/>
        </w:rPr>
      </w:pPr>
    </w:p>
    <w:p w14:paraId="643CD89F"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Les frontières de l’autorité au travail : les contremaîtres (fin 19</w:t>
      </w:r>
      <w:r w:rsidRPr="00BC6EDF">
        <w:rPr>
          <w:rFonts w:asciiTheme="majorHAnsi" w:hAnsiTheme="majorHAnsi" w:cstheme="majorHAnsi"/>
          <w:vertAlign w:val="superscript"/>
        </w:rPr>
        <w:t>e</w:t>
      </w:r>
      <w:r w:rsidRPr="00BC6EDF">
        <w:rPr>
          <w:rFonts w:asciiTheme="majorHAnsi" w:hAnsiTheme="majorHAnsi" w:cstheme="majorHAnsi"/>
        </w:rPr>
        <w:t>-début 20</w:t>
      </w:r>
      <w:r w:rsidRPr="00BC6EDF">
        <w:rPr>
          <w:rFonts w:asciiTheme="majorHAnsi" w:hAnsiTheme="majorHAnsi" w:cstheme="majorHAnsi"/>
          <w:vertAlign w:val="superscript"/>
        </w:rPr>
        <w:t>e</w:t>
      </w:r>
      <w:r w:rsidRPr="00BC6EDF">
        <w:rPr>
          <w:rFonts w:asciiTheme="majorHAnsi" w:hAnsiTheme="majorHAnsi" w:cstheme="majorHAnsi"/>
        </w:rPr>
        <w:t xml:space="preserve"> siècle) », communication au séminaire européen </w:t>
      </w:r>
      <w:r w:rsidRPr="00BC6EDF">
        <w:rPr>
          <w:rFonts w:asciiTheme="majorHAnsi" w:hAnsiTheme="majorHAnsi" w:cstheme="majorHAnsi"/>
          <w:i/>
        </w:rPr>
        <w:t>Histoire des travailleurs au XXe siècle : Allemagne, Belgique, France, Espagne, Grande-Bretagne, Italie</w:t>
      </w:r>
      <w:r w:rsidRPr="00BC6EDF">
        <w:rPr>
          <w:rFonts w:asciiTheme="majorHAnsi" w:hAnsiTheme="majorHAnsi" w:cstheme="majorHAnsi"/>
        </w:rPr>
        <w:t>, Maison des sciences e l’homme-Université de Bourgogne, Dijon, 24-25 janvier 2013.</w:t>
      </w:r>
    </w:p>
    <w:p w14:paraId="0D4F2A79" w14:textId="77777777" w:rsidR="003B6E5F" w:rsidRPr="00BC6EDF" w:rsidRDefault="003B6E5F" w:rsidP="003B6E5F">
      <w:pPr>
        <w:jc w:val="both"/>
        <w:rPr>
          <w:rFonts w:asciiTheme="majorHAnsi" w:hAnsiTheme="majorHAnsi" w:cstheme="majorHAnsi"/>
        </w:rPr>
      </w:pPr>
    </w:p>
    <w:p w14:paraId="311D2E36"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Misappropriating a </w:t>
      </w:r>
      <w:r w:rsidRPr="00BC6EDF">
        <w:rPr>
          <w:rFonts w:asciiTheme="majorHAnsi" w:hAnsiTheme="majorHAnsi" w:cstheme="majorHAnsi"/>
          <w:i/>
          <w:lang w:val="en-US"/>
        </w:rPr>
        <w:t>new</w:t>
      </w:r>
      <w:r w:rsidRPr="00BC6EDF">
        <w:rPr>
          <w:rFonts w:asciiTheme="majorHAnsi" w:hAnsiTheme="majorHAnsi" w:cstheme="majorHAnsi"/>
          <w:lang w:val="en-US"/>
        </w:rPr>
        <w:t xml:space="preserve"> form of authority? Human relations and the dilemma of the workforce integration: some evidence from the Italian case (1950s-1960s) », communication au colloque international de la European business history association (EBHA), EHESS, Paris, 30 aout-1</w:t>
      </w:r>
      <w:r w:rsidRPr="00BC6EDF">
        <w:rPr>
          <w:rFonts w:asciiTheme="majorHAnsi" w:hAnsiTheme="majorHAnsi" w:cstheme="majorHAnsi"/>
          <w:vertAlign w:val="superscript"/>
          <w:lang w:val="en-US"/>
        </w:rPr>
        <w:t>e</w:t>
      </w:r>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w:t>
      </w:r>
      <w:proofErr w:type="gramStart"/>
      <w:r w:rsidRPr="00BC6EDF">
        <w:rPr>
          <w:rFonts w:asciiTheme="majorHAnsi" w:hAnsiTheme="majorHAnsi" w:cstheme="majorHAnsi"/>
          <w:lang w:val="en-US"/>
        </w:rPr>
        <w:t>2012 ;</w:t>
      </w:r>
      <w:proofErr w:type="gram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coordinateur</w:t>
      </w:r>
      <w:proofErr w:type="spellEnd"/>
      <w:r w:rsidRPr="00BC6EDF">
        <w:rPr>
          <w:rFonts w:asciiTheme="majorHAnsi" w:hAnsiTheme="majorHAnsi" w:cstheme="majorHAnsi"/>
          <w:lang w:val="en-US"/>
        </w:rPr>
        <w:t xml:space="preserve">, avec Yves Cohen, de la session </w:t>
      </w:r>
      <w:r w:rsidRPr="00BC6EDF">
        <w:rPr>
          <w:rFonts w:asciiTheme="majorHAnsi" w:hAnsiTheme="majorHAnsi" w:cstheme="majorHAnsi"/>
          <w:i/>
          <w:lang w:val="en-US"/>
        </w:rPr>
        <w:t xml:space="preserve">Circulating authority: a transnational and </w:t>
      </w:r>
      <w:proofErr w:type="spellStart"/>
      <w:r w:rsidRPr="00BC6EDF">
        <w:rPr>
          <w:rFonts w:asciiTheme="majorHAnsi" w:hAnsiTheme="majorHAnsi" w:cstheme="majorHAnsi"/>
          <w:i/>
          <w:lang w:val="en-US"/>
        </w:rPr>
        <w:t>translocal</w:t>
      </w:r>
      <w:proofErr w:type="spellEnd"/>
      <w:r w:rsidRPr="00BC6EDF">
        <w:rPr>
          <w:rFonts w:asciiTheme="majorHAnsi" w:hAnsiTheme="majorHAnsi" w:cstheme="majorHAnsi"/>
          <w:i/>
          <w:lang w:val="en-US"/>
        </w:rPr>
        <w:t xml:space="preserve"> perspective of the management/</w:t>
      </w:r>
      <w:proofErr w:type="spellStart"/>
      <w:r w:rsidRPr="00BC6EDF">
        <w:rPr>
          <w:rFonts w:asciiTheme="majorHAnsi" w:hAnsiTheme="majorHAnsi" w:cstheme="majorHAnsi"/>
          <w:i/>
          <w:lang w:val="en-US"/>
        </w:rPr>
        <w:t>labour</w:t>
      </w:r>
      <w:proofErr w:type="spellEnd"/>
      <w:r w:rsidRPr="00BC6EDF">
        <w:rPr>
          <w:rFonts w:asciiTheme="majorHAnsi" w:hAnsiTheme="majorHAnsi" w:cstheme="majorHAnsi"/>
          <w:i/>
          <w:lang w:val="en-US"/>
        </w:rPr>
        <w:t xml:space="preserve"> relationship</w:t>
      </w:r>
      <w:r w:rsidRPr="00BC6EDF">
        <w:rPr>
          <w:rFonts w:asciiTheme="majorHAnsi" w:hAnsiTheme="majorHAnsi" w:cstheme="majorHAnsi"/>
          <w:lang w:val="en-US"/>
        </w:rPr>
        <w:t xml:space="preserve">).  </w:t>
      </w:r>
    </w:p>
    <w:p w14:paraId="4782A7AE" w14:textId="77777777" w:rsidR="003B6E5F" w:rsidRPr="00BC6EDF" w:rsidRDefault="003B6E5F" w:rsidP="003B6E5F">
      <w:pPr>
        <w:rPr>
          <w:rFonts w:asciiTheme="majorHAnsi" w:hAnsiTheme="majorHAnsi" w:cstheme="majorHAnsi"/>
          <w:lang w:val="en-US"/>
        </w:rPr>
      </w:pPr>
    </w:p>
    <w:p w14:paraId="7A67A4C9"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techniques managériales à l’heure de la Guerre froide : la parabole des « relations humaines » dans l’Italie des années 1950-1960 », communication au colloque international </w:t>
      </w:r>
      <w:r w:rsidRPr="00BC6EDF">
        <w:rPr>
          <w:rFonts w:asciiTheme="majorHAnsi" w:hAnsiTheme="majorHAnsi" w:cstheme="majorHAnsi"/>
          <w:i/>
        </w:rPr>
        <w:t>Les techniques et la globalisation : échanges, réseaux et espionnage industriel au XXe siècle</w:t>
      </w:r>
      <w:r w:rsidRPr="00BC6EDF">
        <w:rPr>
          <w:rFonts w:asciiTheme="majorHAnsi" w:hAnsiTheme="majorHAnsi" w:cstheme="majorHAnsi"/>
        </w:rPr>
        <w:t xml:space="preserve">, EHESS et Université Diderot – Paris 7, Paris, 29-31 mars 2012. </w:t>
      </w:r>
    </w:p>
    <w:p w14:paraId="7529A668" w14:textId="77777777" w:rsidR="003B6E5F" w:rsidRPr="00BC6EDF" w:rsidRDefault="003B6E5F" w:rsidP="003B6E5F">
      <w:pPr>
        <w:jc w:val="both"/>
        <w:rPr>
          <w:rFonts w:asciiTheme="majorHAnsi" w:hAnsiTheme="majorHAnsi" w:cstheme="majorHAnsi"/>
        </w:rPr>
      </w:pPr>
    </w:p>
    <w:p w14:paraId="59E1D97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dimension politique des circulations techniques : diplomatie, relations publiques, expertise (Etats-Unis/Italie, années 1950-1960 », communication au colloque international </w:t>
      </w:r>
      <w:r w:rsidRPr="00BC6EDF">
        <w:rPr>
          <w:rFonts w:asciiTheme="majorHAnsi" w:hAnsiTheme="majorHAnsi" w:cstheme="majorHAnsi"/>
          <w:i/>
        </w:rPr>
        <w:t>Mobilités et circulations des savoirs</w:t>
      </w:r>
      <w:r w:rsidRPr="00BC6EDF">
        <w:rPr>
          <w:rFonts w:asciiTheme="majorHAnsi" w:hAnsiTheme="majorHAnsi" w:cstheme="majorHAnsi"/>
        </w:rPr>
        <w:t xml:space="preserve">, Université Diderot – Paris 7, 17-19 novembre 2011. </w:t>
      </w:r>
    </w:p>
    <w:p w14:paraId="48619E66" w14:textId="77777777" w:rsidR="003B6E5F" w:rsidRPr="00BC6EDF" w:rsidRDefault="003B6E5F" w:rsidP="003B6E5F">
      <w:pPr>
        <w:jc w:val="both"/>
        <w:rPr>
          <w:rFonts w:asciiTheme="majorHAnsi" w:hAnsiTheme="majorHAnsi" w:cstheme="majorHAnsi"/>
        </w:rPr>
      </w:pPr>
    </w:p>
    <w:p w14:paraId="640690E9" w14:textId="77777777" w:rsidR="003B6E5F" w:rsidRPr="00BC6EDF" w:rsidRDefault="003B6E5F" w:rsidP="003B6E5F">
      <w:pPr>
        <w:jc w:val="both"/>
        <w:rPr>
          <w:rFonts w:asciiTheme="majorHAnsi" w:hAnsiTheme="majorHAnsi" w:cstheme="majorHAnsi"/>
          <w:iCs/>
        </w:rPr>
      </w:pPr>
      <w:r w:rsidRPr="00BC6EDF">
        <w:rPr>
          <w:rFonts w:asciiTheme="majorHAnsi" w:hAnsiTheme="majorHAnsi" w:cstheme="majorHAnsi"/>
        </w:rPr>
        <w:t>« </w:t>
      </w:r>
      <w:proofErr w:type="spellStart"/>
      <w:r w:rsidRPr="00BC6EDF">
        <w:rPr>
          <w:rFonts w:asciiTheme="majorHAnsi" w:hAnsiTheme="majorHAnsi" w:cstheme="majorHAnsi"/>
        </w:rPr>
        <w:t>Dialogo</w:t>
      </w:r>
      <w:proofErr w:type="spellEnd"/>
      <w:r w:rsidRPr="00BC6EDF">
        <w:rPr>
          <w:rFonts w:asciiTheme="majorHAnsi" w:hAnsiTheme="majorHAnsi" w:cstheme="majorHAnsi"/>
        </w:rPr>
        <w:t xml:space="preserve"> sociale e </w:t>
      </w:r>
      <w:proofErr w:type="spellStart"/>
      <w:r w:rsidRPr="00BC6EDF">
        <w:rPr>
          <w:rFonts w:asciiTheme="majorHAnsi" w:hAnsiTheme="majorHAnsi" w:cstheme="majorHAnsi"/>
        </w:rPr>
        <w:t>contrattazione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collettiva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laboratorio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dell'impresa</w:t>
      </w:r>
      <w:proofErr w:type="spellEnd"/>
      <w:r w:rsidRPr="00BC6EDF">
        <w:rPr>
          <w:rFonts w:asciiTheme="majorHAnsi" w:hAnsiTheme="majorHAnsi" w:cstheme="majorHAnsi"/>
        </w:rPr>
        <w:t xml:space="preserve"> </w:t>
      </w:r>
      <w:proofErr w:type="spellStart"/>
      <w:proofErr w:type="gramStart"/>
      <w:r w:rsidRPr="00BC6EDF">
        <w:rPr>
          <w:rFonts w:asciiTheme="majorHAnsi" w:hAnsiTheme="majorHAnsi" w:cstheme="majorHAnsi"/>
        </w:rPr>
        <w:t>pubblica</w:t>
      </w:r>
      <w:proofErr w:type="spellEnd"/>
      <w:r w:rsidRPr="00BC6EDF">
        <w:rPr>
          <w:rFonts w:asciiTheme="majorHAnsi" w:hAnsiTheme="majorHAnsi" w:cstheme="majorHAnsi"/>
        </w:rPr>
        <w:t>:</w:t>
      </w:r>
      <w:proofErr w:type="gramEnd"/>
      <w:r w:rsidRPr="00BC6EDF">
        <w:rPr>
          <w:rFonts w:asciiTheme="majorHAnsi" w:hAnsiTheme="majorHAnsi" w:cstheme="majorHAnsi"/>
        </w:rPr>
        <w:t xml:space="preserve"> Gino </w:t>
      </w:r>
      <w:proofErr w:type="spellStart"/>
      <w:r w:rsidRPr="00BC6EDF">
        <w:rPr>
          <w:rFonts w:asciiTheme="majorHAnsi" w:hAnsiTheme="majorHAnsi" w:cstheme="majorHAnsi"/>
        </w:rPr>
        <w:t>Giugni</w:t>
      </w:r>
      <w:proofErr w:type="spellEnd"/>
      <w:r w:rsidRPr="00BC6EDF">
        <w:rPr>
          <w:rFonts w:asciiTheme="majorHAnsi" w:hAnsiTheme="majorHAnsi" w:cstheme="majorHAnsi"/>
        </w:rPr>
        <w:t xml:space="preserve"> tra IRI e INTERSIND (1957-1968) », communication à la journée d’études </w:t>
      </w:r>
      <w:r w:rsidRPr="00BC6EDF">
        <w:rPr>
          <w:rFonts w:asciiTheme="majorHAnsi" w:hAnsiTheme="majorHAnsi" w:cstheme="majorHAnsi"/>
          <w:i/>
        </w:rPr>
        <w:t xml:space="preserve">In </w:t>
      </w:r>
      <w:proofErr w:type="spellStart"/>
      <w:r w:rsidRPr="00BC6EDF">
        <w:rPr>
          <w:rFonts w:asciiTheme="majorHAnsi" w:hAnsiTheme="majorHAnsi" w:cstheme="majorHAnsi"/>
          <w:i/>
        </w:rPr>
        <w:t>ricordo</w:t>
      </w:r>
      <w:proofErr w:type="spellEnd"/>
      <w:r w:rsidRPr="00BC6EDF">
        <w:rPr>
          <w:rFonts w:asciiTheme="majorHAnsi" w:hAnsiTheme="majorHAnsi" w:cstheme="majorHAnsi"/>
          <w:i/>
        </w:rPr>
        <w:t xml:space="preserve"> di Gino </w:t>
      </w:r>
      <w:proofErr w:type="spellStart"/>
      <w:r w:rsidRPr="00BC6EDF">
        <w:rPr>
          <w:rFonts w:asciiTheme="majorHAnsi" w:hAnsiTheme="majorHAnsi" w:cstheme="majorHAnsi"/>
          <w:i/>
        </w:rPr>
        <w:t>Giugni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Gli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anni</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dell’innovazione</w:t>
      </w:r>
      <w:proofErr w:type="spellEnd"/>
      <w:r w:rsidRPr="00BC6EDF">
        <w:rPr>
          <w:rFonts w:asciiTheme="majorHAnsi" w:hAnsiTheme="majorHAnsi" w:cstheme="majorHAnsi"/>
          <w:i/>
        </w:rPr>
        <w:t xml:space="preserve"> 1960-1970</w:t>
      </w:r>
      <w:r w:rsidRPr="00BC6EDF">
        <w:rPr>
          <w:rFonts w:asciiTheme="majorHAnsi" w:hAnsiTheme="majorHAnsi" w:cstheme="majorHAnsi"/>
        </w:rPr>
        <w:t xml:space="preserve">, </w:t>
      </w:r>
      <w:proofErr w:type="spellStart"/>
      <w:r w:rsidRPr="00BC6EDF">
        <w:rPr>
          <w:rFonts w:asciiTheme="majorHAnsi" w:hAnsiTheme="majorHAnsi" w:cstheme="majorHAnsi"/>
        </w:rPr>
        <w:t>Università</w:t>
      </w:r>
      <w:proofErr w:type="spellEnd"/>
      <w:r w:rsidRPr="00BC6EDF">
        <w:rPr>
          <w:rFonts w:asciiTheme="majorHAnsi" w:hAnsiTheme="majorHAnsi" w:cstheme="majorHAnsi"/>
        </w:rPr>
        <w:t xml:space="preserve"> LUISS Guido </w:t>
      </w:r>
      <w:proofErr w:type="spellStart"/>
      <w:r w:rsidRPr="00BC6EDF">
        <w:rPr>
          <w:rFonts w:asciiTheme="majorHAnsi" w:hAnsiTheme="majorHAnsi" w:cstheme="majorHAnsi"/>
        </w:rPr>
        <w:t>Carli</w:t>
      </w:r>
      <w:proofErr w:type="spellEnd"/>
      <w:r w:rsidRPr="00BC6EDF">
        <w:rPr>
          <w:rFonts w:asciiTheme="majorHAnsi" w:hAnsiTheme="majorHAnsi" w:cstheme="majorHAnsi"/>
        </w:rPr>
        <w:t xml:space="preserve">, Rome, 14 octobre 2011. </w:t>
      </w:r>
    </w:p>
    <w:p w14:paraId="6AF21D06" w14:textId="77777777" w:rsidR="003B6E5F" w:rsidRPr="00BC6EDF" w:rsidRDefault="003B6E5F" w:rsidP="003B6E5F">
      <w:pPr>
        <w:jc w:val="both"/>
        <w:rPr>
          <w:rFonts w:asciiTheme="majorHAnsi" w:hAnsiTheme="majorHAnsi" w:cstheme="majorHAnsi"/>
        </w:rPr>
      </w:pPr>
    </w:p>
    <w:p w14:paraId="65505BF9" w14:textId="768A74CA"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ingénieurs aux prises des outils de gestion : le cas italien au regard des autres pays européens (années 1930-1960) », communication au colloque international </w:t>
      </w:r>
      <w:r w:rsidRPr="00BC6EDF">
        <w:rPr>
          <w:rFonts w:asciiTheme="majorHAnsi" w:hAnsiTheme="majorHAnsi" w:cstheme="majorHAnsi"/>
          <w:i/>
        </w:rPr>
        <w:t xml:space="preserve">Un ingénieur, des ingénieurs. Expansion ou </w:t>
      </w:r>
      <w:proofErr w:type="gramStart"/>
      <w:r w:rsidR="000568F7" w:rsidRPr="00BC6EDF">
        <w:rPr>
          <w:rFonts w:asciiTheme="majorHAnsi" w:hAnsiTheme="majorHAnsi" w:cstheme="majorHAnsi"/>
          <w:i/>
        </w:rPr>
        <w:t>fragmentation ?</w:t>
      </w:r>
      <w:r w:rsidR="000568F7" w:rsidRPr="00BC6EDF">
        <w:rPr>
          <w:rFonts w:asciiTheme="majorHAnsi" w:hAnsiTheme="majorHAnsi" w:cstheme="majorHAnsi"/>
        </w:rPr>
        <w:t>,</w:t>
      </w:r>
      <w:proofErr w:type="gramEnd"/>
      <w:r w:rsidR="000568F7" w:rsidRPr="00BC6EDF">
        <w:rPr>
          <w:rFonts w:asciiTheme="majorHAnsi" w:hAnsiTheme="majorHAnsi" w:cstheme="majorHAnsi"/>
        </w:rPr>
        <w:t xml:space="preserve"> </w:t>
      </w:r>
      <w:r w:rsidRPr="00BC6EDF">
        <w:rPr>
          <w:rFonts w:asciiTheme="majorHAnsi" w:hAnsiTheme="majorHAnsi" w:cstheme="majorHAnsi"/>
        </w:rPr>
        <w:t>EHESS, Paris, 6-7 octobre 2011.</w:t>
      </w:r>
    </w:p>
    <w:p w14:paraId="56E555C5" w14:textId="77777777" w:rsidR="003B6E5F" w:rsidRPr="00BC6EDF" w:rsidRDefault="003B6E5F" w:rsidP="003B6E5F">
      <w:pPr>
        <w:jc w:val="both"/>
        <w:rPr>
          <w:rFonts w:asciiTheme="majorHAnsi" w:hAnsiTheme="majorHAnsi" w:cstheme="majorHAnsi"/>
        </w:rPr>
      </w:pPr>
    </w:p>
    <w:p w14:paraId="3718392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 baiser du prince. Transfert technique et réanimation de savoirs dormants en milieu d’entreprise (Etats-Unis/Italie, années 1950-1960) », communication au colloque </w:t>
      </w:r>
      <w:r w:rsidRPr="00BC6EDF">
        <w:rPr>
          <w:rFonts w:asciiTheme="majorHAnsi" w:hAnsiTheme="majorHAnsi" w:cstheme="majorHAnsi"/>
          <w:i/>
        </w:rPr>
        <w:t>La mobilité des experts : circulation des hommes, transfert des techniques, diffusion des idées en Europe XVIIIe-XXe siècles</w:t>
      </w:r>
      <w:r w:rsidRPr="00BC6EDF">
        <w:rPr>
          <w:rFonts w:asciiTheme="majorHAnsi" w:hAnsiTheme="majorHAnsi" w:cstheme="majorHAnsi"/>
        </w:rPr>
        <w:t xml:space="preserve">, Université d’Evora, Evora, 25-26 mars 2011. </w:t>
      </w:r>
    </w:p>
    <w:p w14:paraId="3754D400" w14:textId="77777777" w:rsidR="003B6E5F" w:rsidRPr="00BC6EDF" w:rsidRDefault="003B6E5F" w:rsidP="003B6E5F">
      <w:pPr>
        <w:jc w:val="both"/>
        <w:rPr>
          <w:rFonts w:asciiTheme="majorHAnsi" w:hAnsiTheme="majorHAnsi" w:cstheme="majorHAnsi"/>
        </w:rPr>
      </w:pPr>
    </w:p>
    <w:p w14:paraId="4C55C72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Religion et dispositifs managériaux : les débuts des cadres italiens entre catholicisme social et </w:t>
      </w:r>
      <w:r w:rsidRPr="00BC6EDF">
        <w:rPr>
          <w:rFonts w:asciiTheme="majorHAnsi" w:hAnsiTheme="majorHAnsi" w:cstheme="majorHAnsi"/>
        </w:rPr>
        <w:lastRenderedPageBreak/>
        <w:t xml:space="preserve">américanisme (années 1950-1960) », communication au colloque international du C32 de l’Association Internationale des Sociologues de Langue Française </w:t>
      </w:r>
      <w:r w:rsidRPr="00BC6EDF">
        <w:rPr>
          <w:rFonts w:asciiTheme="majorHAnsi" w:hAnsiTheme="majorHAnsi" w:cstheme="majorHAnsi"/>
          <w:i/>
        </w:rPr>
        <w:t>Professions et métiers dans le monde méditerranéen</w:t>
      </w:r>
      <w:r w:rsidRPr="00BC6EDF">
        <w:rPr>
          <w:rFonts w:asciiTheme="majorHAnsi" w:hAnsiTheme="majorHAnsi" w:cstheme="majorHAnsi"/>
        </w:rPr>
        <w:t xml:space="preserve">, </w:t>
      </w:r>
      <w:proofErr w:type="spellStart"/>
      <w:r w:rsidRPr="00BC6EDF">
        <w:rPr>
          <w:rFonts w:asciiTheme="majorHAnsi" w:hAnsiTheme="majorHAnsi" w:cstheme="majorHAnsi"/>
        </w:rPr>
        <w:t>Ecole</w:t>
      </w:r>
      <w:proofErr w:type="spellEnd"/>
      <w:r w:rsidRPr="00BC6EDF">
        <w:rPr>
          <w:rFonts w:asciiTheme="majorHAnsi" w:hAnsiTheme="majorHAnsi" w:cstheme="majorHAnsi"/>
        </w:rPr>
        <w:t xml:space="preserve"> Hassania des Travaux Publics, Casablanca, 8-9 juillet 2010.</w:t>
      </w:r>
    </w:p>
    <w:p w14:paraId="11C559F7" w14:textId="77777777" w:rsidR="003B6E5F" w:rsidRPr="00BC6EDF" w:rsidRDefault="003B6E5F" w:rsidP="003B6E5F">
      <w:pPr>
        <w:jc w:val="both"/>
        <w:rPr>
          <w:rFonts w:asciiTheme="majorHAnsi" w:hAnsiTheme="majorHAnsi" w:cstheme="majorHAnsi"/>
        </w:rPr>
      </w:pPr>
    </w:p>
    <w:p w14:paraId="5B1920CF"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formation électrotechnique dans l’Italie post-unitaire et la professionnalisation des ingénieurs « industriels » (1881-1916) », communication au colloque international </w:t>
      </w:r>
      <w:r w:rsidRPr="00BC6EDF">
        <w:rPr>
          <w:rFonts w:asciiTheme="majorHAnsi" w:hAnsiTheme="majorHAnsi" w:cstheme="majorHAnsi"/>
          <w:i/>
        </w:rPr>
        <w:t>Le monde progressivement connecté. Les électrotechniciens au sein de la société européenne au cours du 19</w:t>
      </w:r>
      <w:r w:rsidRPr="00BC6EDF">
        <w:rPr>
          <w:rFonts w:asciiTheme="majorHAnsi" w:hAnsiTheme="majorHAnsi" w:cstheme="majorHAnsi"/>
          <w:i/>
          <w:vertAlign w:val="superscript"/>
        </w:rPr>
        <w:t>e</w:t>
      </w:r>
      <w:r w:rsidRPr="00BC6EDF">
        <w:rPr>
          <w:rFonts w:asciiTheme="majorHAnsi" w:hAnsiTheme="majorHAnsi" w:cstheme="majorHAnsi"/>
          <w:i/>
        </w:rPr>
        <w:t xml:space="preserve"> et 20</w:t>
      </w:r>
      <w:r w:rsidRPr="00BC6EDF">
        <w:rPr>
          <w:rFonts w:asciiTheme="majorHAnsi" w:hAnsiTheme="majorHAnsi" w:cstheme="majorHAnsi"/>
          <w:i/>
          <w:vertAlign w:val="superscript"/>
        </w:rPr>
        <w:t>e</w:t>
      </w:r>
      <w:r w:rsidRPr="00BC6EDF">
        <w:rPr>
          <w:rFonts w:asciiTheme="majorHAnsi" w:hAnsiTheme="majorHAnsi" w:cstheme="majorHAnsi"/>
          <w:i/>
        </w:rPr>
        <w:t xml:space="preserve"> siècles, </w:t>
      </w:r>
      <w:r w:rsidRPr="00BC6EDF">
        <w:rPr>
          <w:rFonts w:asciiTheme="majorHAnsi" w:hAnsiTheme="majorHAnsi" w:cstheme="majorHAnsi"/>
        </w:rPr>
        <w:t>Université polytechnique de Prague, Prague, 10-13 mai 2010.</w:t>
      </w:r>
    </w:p>
    <w:p w14:paraId="6E0C9B5C" w14:textId="77777777" w:rsidR="003B6E5F" w:rsidRPr="00BC6EDF" w:rsidRDefault="003B6E5F" w:rsidP="003B6E5F">
      <w:pPr>
        <w:jc w:val="both"/>
        <w:rPr>
          <w:rFonts w:asciiTheme="majorHAnsi" w:hAnsiTheme="majorHAnsi" w:cstheme="majorHAnsi"/>
        </w:rPr>
      </w:pPr>
    </w:p>
    <w:p w14:paraId="74B1036B"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w:t>
      </w:r>
      <w:proofErr w:type="gramStart"/>
      <w:r w:rsidRPr="00BC6EDF">
        <w:rPr>
          <w:rFonts w:asciiTheme="majorHAnsi" w:hAnsiTheme="majorHAnsi" w:cstheme="majorHAnsi"/>
        </w:rPr>
        <w:t>avec</w:t>
      </w:r>
      <w:proofErr w:type="gramEnd"/>
      <w:r w:rsidRPr="00BC6EDF">
        <w:rPr>
          <w:rFonts w:asciiTheme="majorHAnsi" w:hAnsiTheme="majorHAnsi" w:cstheme="majorHAnsi"/>
        </w:rPr>
        <w:t xml:space="preserve"> Xavier </w:t>
      </w:r>
      <w:proofErr w:type="spellStart"/>
      <w:r w:rsidRPr="00BC6EDF">
        <w:rPr>
          <w:rFonts w:asciiTheme="majorHAnsi" w:hAnsiTheme="majorHAnsi" w:cstheme="majorHAnsi"/>
        </w:rPr>
        <w:t>Vigna</w:t>
      </w:r>
      <w:proofErr w:type="spellEnd"/>
      <w:r w:rsidRPr="00BC6EDF">
        <w:rPr>
          <w:rFonts w:asciiTheme="majorHAnsi" w:hAnsiTheme="majorHAnsi" w:cstheme="majorHAnsi"/>
        </w:rPr>
        <w:t xml:space="preserve">), « Dalla </w:t>
      </w:r>
      <w:proofErr w:type="spellStart"/>
      <w:r w:rsidRPr="00BC6EDF">
        <w:rPr>
          <w:rFonts w:asciiTheme="majorHAnsi" w:hAnsiTheme="majorHAnsi" w:cstheme="majorHAnsi"/>
        </w:rPr>
        <w:t>fabbrica</w:t>
      </w:r>
      <w:proofErr w:type="spellEnd"/>
      <w:r w:rsidRPr="00BC6EDF">
        <w:rPr>
          <w:rFonts w:asciiTheme="majorHAnsi" w:hAnsiTheme="majorHAnsi" w:cstheme="majorHAnsi"/>
        </w:rPr>
        <w:t xml:space="preserve"> al </w:t>
      </w:r>
      <w:proofErr w:type="spellStart"/>
      <w:r w:rsidRPr="00BC6EDF">
        <w:rPr>
          <w:rFonts w:asciiTheme="majorHAnsi" w:hAnsiTheme="majorHAnsi" w:cstheme="majorHAnsi"/>
        </w:rPr>
        <w:t>sindacato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Conflitto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autonomia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operaia</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sindacale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rPr>
        <w:t>lungo</w:t>
      </w:r>
      <w:proofErr w:type="spellEnd"/>
      <w:r w:rsidRPr="00BC6EDF">
        <w:rPr>
          <w:rFonts w:asciiTheme="majorHAnsi" w:hAnsiTheme="majorHAnsi" w:cstheme="majorHAnsi"/>
        </w:rPr>
        <w:t xml:space="preserve"> » ’68 : Italia e Francia », communication au séminaire international </w:t>
      </w:r>
      <w:r w:rsidRPr="00BC6EDF">
        <w:rPr>
          <w:rFonts w:asciiTheme="majorHAnsi" w:hAnsiTheme="majorHAnsi" w:cstheme="majorHAnsi"/>
          <w:i/>
        </w:rPr>
        <w:t xml:space="preserve">Bruno Trentin </w:t>
      </w:r>
      <w:proofErr w:type="spellStart"/>
      <w:r w:rsidRPr="00BC6EDF">
        <w:rPr>
          <w:rFonts w:asciiTheme="majorHAnsi" w:hAnsiTheme="majorHAnsi" w:cstheme="majorHAnsi"/>
          <w:i/>
        </w:rPr>
        <w:t>nella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sinistra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italiana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francese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europea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Ecole</w:t>
      </w:r>
      <w:proofErr w:type="spellEnd"/>
      <w:r w:rsidRPr="00BC6EDF">
        <w:rPr>
          <w:rFonts w:asciiTheme="majorHAnsi" w:hAnsiTheme="majorHAnsi" w:cstheme="majorHAnsi"/>
        </w:rPr>
        <w:t xml:space="preserve"> française de Rome, Rome, 18-19 mars 2010.</w:t>
      </w:r>
    </w:p>
    <w:p w14:paraId="45DD0865" w14:textId="77777777" w:rsidR="003B6E5F" w:rsidRPr="00BC6EDF" w:rsidRDefault="003B6E5F" w:rsidP="003B6E5F">
      <w:pPr>
        <w:jc w:val="both"/>
        <w:rPr>
          <w:rFonts w:asciiTheme="majorHAnsi" w:hAnsiTheme="majorHAnsi" w:cstheme="majorHAnsi"/>
        </w:rPr>
      </w:pPr>
    </w:p>
    <w:p w14:paraId="4B97F384"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Aux origines d’un nouveau paradigme social ? Restructuration industrielle, déclin ouvrier et subcultures politiques dans une ville-usine :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(Lombardie) dans les années 1980 », communication au colloque international </w:t>
      </w:r>
      <w:r w:rsidRPr="00BC6EDF">
        <w:rPr>
          <w:rFonts w:asciiTheme="majorHAnsi" w:hAnsiTheme="majorHAnsi" w:cstheme="majorHAnsi"/>
          <w:i/>
        </w:rPr>
        <w:t>Les années quatre-vingt et le cas italien 1980-1994</w:t>
      </w:r>
      <w:r w:rsidRPr="00BC6EDF">
        <w:rPr>
          <w:rFonts w:asciiTheme="majorHAnsi" w:hAnsiTheme="majorHAnsi" w:cstheme="majorHAnsi"/>
        </w:rPr>
        <w:t xml:space="preserve">, Université Stendhal – Grenoble 3, Grenoble, 26-27 novembre 2009. </w:t>
      </w:r>
    </w:p>
    <w:p w14:paraId="1F65ED37" w14:textId="77777777" w:rsidR="003B6E5F" w:rsidRPr="00BC6EDF" w:rsidRDefault="003B6E5F" w:rsidP="003B6E5F">
      <w:pPr>
        <w:jc w:val="both"/>
        <w:rPr>
          <w:rFonts w:asciiTheme="majorHAnsi" w:hAnsiTheme="majorHAnsi" w:cstheme="majorHAnsi"/>
        </w:rPr>
      </w:pPr>
    </w:p>
    <w:p w14:paraId="244A1DCA" w14:textId="6C97EB9D"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 licenciement, </w:t>
      </w:r>
      <w:r w:rsidR="000568F7" w:rsidRPr="00BC6EDF">
        <w:rPr>
          <w:rFonts w:asciiTheme="majorHAnsi" w:hAnsiTheme="majorHAnsi" w:cstheme="majorHAnsi"/>
        </w:rPr>
        <w:t>outil légitime</w:t>
      </w:r>
      <w:r w:rsidRPr="00BC6EDF">
        <w:rPr>
          <w:rFonts w:asciiTheme="majorHAnsi" w:hAnsiTheme="majorHAnsi" w:cstheme="majorHAnsi"/>
        </w:rPr>
        <w:t xml:space="preserve"> (et violent) pour la gestion des carrières ? Une étude autour du contentieux prud’homal des cadres », communication au troisième congrès de l'Association française de sociologie, Université Diderot – Paris 7, Paris, 14-17 avril 2009.</w:t>
      </w:r>
    </w:p>
    <w:p w14:paraId="4A659ACF" w14:textId="77777777" w:rsidR="003B6E5F" w:rsidRPr="00BC6EDF" w:rsidRDefault="003B6E5F" w:rsidP="003B6E5F">
      <w:pPr>
        <w:jc w:val="both"/>
        <w:rPr>
          <w:rFonts w:asciiTheme="majorHAnsi" w:hAnsiTheme="majorHAnsi" w:cstheme="majorHAnsi"/>
        </w:rPr>
      </w:pPr>
    </w:p>
    <w:p w14:paraId="36F0DB87" w14:textId="1D211673"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réception du fayolisme dans les milieux industriels </w:t>
      </w:r>
      <w:r w:rsidR="000568F7" w:rsidRPr="00BC6EDF">
        <w:rPr>
          <w:rFonts w:asciiTheme="majorHAnsi" w:hAnsiTheme="majorHAnsi" w:cstheme="majorHAnsi"/>
        </w:rPr>
        <w:t>italiens :</w:t>
      </w:r>
      <w:r w:rsidRPr="00BC6EDF">
        <w:rPr>
          <w:rFonts w:asciiTheme="majorHAnsi" w:hAnsiTheme="majorHAnsi" w:cstheme="majorHAnsi"/>
        </w:rPr>
        <w:t xml:space="preserve"> une approche transnationale à l'étude des idées et des pratiques managériales (années 1930 – années 1950) », communication aux </w:t>
      </w:r>
      <w:r w:rsidRPr="00BC6EDF">
        <w:rPr>
          <w:rFonts w:asciiTheme="majorHAnsi" w:hAnsiTheme="majorHAnsi" w:cstheme="majorHAnsi"/>
          <w:i/>
          <w:iCs/>
        </w:rPr>
        <w:t>Journées d'études du PPF « Histoire de la pensée et des pratiques managériales XIXe-XXIe siècles »</w:t>
      </w:r>
      <w:r w:rsidRPr="00BC6EDF">
        <w:rPr>
          <w:rFonts w:asciiTheme="majorHAnsi" w:hAnsiTheme="majorHAnsi" w:cstheme="majorHAnsi"/>
        </w:rPr>
        <w:t>, Université Paris Est – Marne la Vallée, 11-12 décembre 2008.</w:t>
      </w:r>
    </w:p>
    <w:p w14:paraId="5122AC3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w:t>
      </w:r>
    </w:p>
    <w:p w14:paraId="3A34F86B"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Des cultures ouvrières sous pression : statut et conflit social dans une usine sidérurgique italienne (1969-1973) », communication au XVIIIe Congrès de l’Association internationale des sociologues de langue française (GT 1), Université </w:t>
      </w:r>
      <w:proofErr w:type="spellStart"/>
      <w:r w:rsidRPr="00BC6EDF">
        <w:rPr>
          <w:rFonts w:asciiTheme="majorHAnsi" w:hAnsiTheme="majorHAnsi" w:cstheme="majorHAnsi"/>
        </w:rPr>
        <w:t>Galatasaray</w:t>
      </w:r>
      <w:proofErr w:type="spellEnd"/>
      <w:r w:rsidRPr="00BC6EDF">
        <w:rPr>
          <w:rFonts w:asciiTheme="majorHAnsi" w:hAnsiTheme="majorHAnsi" w:cstheme="majorHAnsi"/>
        </w:rPr>
        <w:t xml:space="preserve">, Istanbul, 7-11 juillet 2008. </w:t>
      </w:r>
    </w:p>
    <w:p w14:paraId="1D2AFD2F" w14:textId="77777777" w:rsidR="003B6E5F" w:rsidRPr="00BC6EDF" w:rsidRDefault="003B6E5F" w:rsidP="003B6E5F">
      <w:pPr>
        <w:jc w:val="both"/>
        <w:rPr>
          <w:rFonts w:asciiTheme="majorHAnsi" w:hAnsiTheme="majorHAnsi" w:cstheme="majorHAnsi"/>
        </w:rPr>
      </w:pPr>
    </w:p>
    <w:p w14:paraId="153FC586"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L’encadrement unique dans la sidérurgie italienne ou la révision par le bas du statut ouvrier (années 1970) », communication au colloque </w:t>
      </w:r>
      <w:r w:rsidRPr="00BC6EDF">
        <w:rPr>
          <w:rFonts w:asciiTheme="majorHAnsi" w:hAnsiTheme="majorHAnsi" w:cstheme="majorHAnsi"/>
          <w:i/>
        </w:rPr>
        <w:t>Ouvriers et employés à « statut » d’hier à aujourd’hui</w:t>
      </w:r>
      <w:r w:rsidRPr="00BC6EDF">
        <w:rPr>
          <w:rFonts w:asciiTheme="majorHAnsi" w:hAnsiTheme="majorHAnsi" w:cstheme="majorHAnsi"/>
        </w:rPr>
        <w:t>, Centre Nantais de Sociologie-Université de Nantes, Nantes, 16-17 juin 2008.</w:t>
      </w:r>
    </w:p>
    <w:p w14:paraId="4A896A2A" w14:textId="77777777" w:rsidR="003B6E5F" w:rsidRPr="00BC6EDF" w:rsidRDefault="003B6E5F" w:rsidP="003B6E5F">
      <w:pPr>
        <w:jc w:val="both"/>
        <w:rPr>
          <w:rFonts w:asciiTheme="majorHAnsi" w:hAnsiTheme="majorHAnsi" w:cstheme="majorHAnsi"/>
        </w:rPr>
      </w:pPr>
    </w:p>
    <w:p w14:paraId="14BAA7D9"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Entre approche critique et approche réflexive : une discussion autour des apports potentiels de l’histoire du management », communication à la journée d’étude </w:t>
      </w:r>
      <w:r w:rsidRPr="00BC6EDF">
        <w:rPr>
          <w:rFonts w:asciiTheme="majorHAnsi" w:hAnsiTheme="majorHAnsi" w:cstheme="majorHAnsi"/>
          <w:i/>
        </w:rPr>
        <w:t xml:space="preserve">Approches critiques : quelles conséquences pour la formation des </w:t>
      </w:r>
      <w:proofErr w:type="gramStart"/>
      <w:r w:rsidRPr="00BC6EDF">
        <w:rPr>
          <w:rFonts w:asciiTheme="majorHAnsi" w:hAnsiTheme="majorHAnsi" w:cstheme="majorHAnsi"/>
          <w:i/>
        </w:rPr>
        <w:t>managers ?</w:t>
      </w:r>
      <w:r w:rsidRPr="00BC6EDF">
        <w:rPr>
          <w:rFonts w:asciiTheme="majorHAnsi" w:hAnsiTheme="majorHAnsi" w:cstheme="majorHAnsi"/>
        </w:rPr>
        <w:t>,</w:t>
      </w:r>
      <w:proofErr w:type="gramEnd"/>
      <w:r w:rsidRPr="00BC6EDF">
        <w:rPr>
          <w:rFonts w:asciiTheme="majorHAnsi" w:hAnsiTheme="majorHAnsi" w:cstheme="majorHAnsi"/>
        </w:rPr>
        <w:t xml:space="preserve"> EM Lyon business </w:t>
      </w:r>
      <w:proofErr w:type="spellStart"/>
      <w:r w:rsidRPr="00BC6EDF">
        <w:rPr>
          <w:rFonts w:asciiTheme="majorHAnsi" w:hAnsiTheme="majorHAnsi" w:cstheme="majorHAnsi"/>
        </w:rPr>
        <w:t>school</w:t>
      </w:r>
      <w:proofErr w:type="spellEnd"/>
      <w:r w:rsidRPr="00BC6EDF">
        <w:rPr>
          <w:rFonts w:asciiTheme="majorHAnsi" w:hAnsiTheme="majorHAnsi" w:cstheme="majorHAnsi"/>
        </w:rPr>
        <w:t>, Lyon, 23 juin 2008.</w:t>
      </w:r>
    </w:p>
    <w:p w14:paraId="57C5FA76" w14:textId="77777777" w:rsidR="003B6E5F" w:rsidRPr="00BC6EDF" w:rsidRDefault="003B6E5F" w:rsidP="003B6E5F">
      <w:pPr>
        <w:jc w:val="both"/>
        <w:rPr>
          <w:rFonts w:asciiTheme="majorHAnsi" w:hAnsiTheme="majorHAnsi" w:cstheme="majorHAnsi"/>
        </w:rPr>
      </w:pPr>
    </w:p>
    <w:p w14:paraId="61265768"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L’absence de plan en Italie : mythe ou réalité ? Interventionnisme d’État et politiques industrielles entre fascisme et république (années 1930-1960) », communication au colloque international </w:t>
      </w:r>
      <w:r w:rsidRPr="00BC6EDF">
        <w:rPr>
          <w:rFonts w:asciiTheme="majorHAnsi" w:hAnsiTheme="majorHAnsi" w:cstheme="majorHAnsi"/>
          <w:i/>
        </w:rPr>
        <w:t>Politiques industrielles d’hier et d’aujourd’hui, en France et en Europe</w:t>
      </w:r>
      <w:r w:rsidRPr="00BC6EDF">
        <w:rPr>
          <w:rFonts w:asciiTheme="majorHAnsi" w:hAnsiTheme="majorHAnsi" w:cstheme="majorHAnsi"/>
        </w:rPr>
        <w:t>, Académie François Bourdon, Le Creusot, 30 novembre-2 décembre 2006</w:t>
      </w:r>
    </w:p>
    <w:p w14:paraId="16F4291E" w14:textId="77777777" w:rsidR="003B6E5F" w:rsidRPr="00BC6EDF" w:rsidRDefault="003B6E5F" w:rsidP="003B6E5F">
      <w:pPr>
        <w:jc w:val="both"/>
        <w:rPr>
          <w:rFonts w:asciiTheme="majorHAnsi" w:hAnsiTheme="majorHAnsi" w:cstheme="majorHAnsi"/>
        </w:rPr>
      </w:pPr>
    </w:p>
    <w:p w14:paraId="2FDA32CD"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Une professionnalisation par les savoirs. La maîtrise des coûts entre comptables et ingénieurs : étude sociohistorique sur le cas italien (1900-1960) », communication aux journées d’études </w:t>
      </w:r>
      <w:r w:rsidRPr="00BC6EDF">
        <w:rPr>
          <w:rFonts w:asciiTheme="majorHAnsi" w:hAnsiTheme="majorHAnsi" w:cstheme="majorHAnsi"/>
          <w:i/>
        </w:rPr>
        <w:t>Science, innovation et société</w:t>
      </w:r>
      <w:r w:rsidRPr="00BC6EDF">
        <w:rPr>
          <w:rFonts w:asciiTheme="majorHAnsi" w:hAnsiTheme="majorHAnsi" w:cstheme="majorHAnsi"/>
        </w:rPr>
        <w:t xml:space="preserve">, Université Stendhal – Grenoble 3, Grenoble, 3-5 mai 2006. </w:t>
      </w:r>
    </w:p>
    <w:p w14:paraId="60DBA036" w14:textId="77777777" w:rsidR="003B6E5F" w:rsidRPr="00BC6EDF" w:rsidRDefault="003B6E5F" w:rsidP="003B6E5F">
      <w:pPr>
        <w:jc w:val="both"/>
        <w:rPr>
          <w:rFonts w:asciiTheme="majorHAnsi" w:hAnsiTheme="majorHAnsi" w:cstheme="majorHAnsi"/>
        </w:rPr>
      </w:pPr>
    </w:p>
    <w:p w14:paraId="649E2B3B" w14:textId="77777777" w:rsidR="003B6E5F" w:rsidRPr="00BC6EDF" w:rsidRDefault="003B6E5F" w:rsidP="003B6E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r w:rsidRPr="00BC6EDF">
        <w:rPr>
          <w:rFonts w:asciiTheme="majorHAnsi" w:hAnsiTheme="majorHAnsi" w:cstheme="majorHAnsi"/>
        </w:rPr>
        <w:lastRenderedPageBreak/>
        <w:t xml:space="preserve">« Classement des emplois et négociations collectives dans la sidérurgie italienne (1950-60) », communication aux </w:t>
      </w:r>
      <w:proofErr w:type="spellStart"/>
      <w:r w:rsidRPr="00BC6EDF">
        <w:rPr>
          <w:rFonts w:asciiTheme="majorHAnsi" w:hAnsiTheme="majorHAnsi" w:cstheme="majorHAnsi"/>
          <w:i/>
        </w:rPr>
        <w:t>Xes</w:t>
      </w:r>
      <w:proofErr w:type="spellEnd"/>
      <w:r w:rsidRPr="00BC6EDF">
        <w:rPr>
          <w:rFonts w:asciiTheme="majorHAnsi" w:hAnsiTheme="majorHAnsi" w:cstheme="majorHAnsi"/>
          <w:i/>
        </w:rPr>
        <w:t xml:space="preserve"> Journées Internationales de Sociologie du travail</w:t>
      </w:r>
      <w:r w:rsidRPr="00BC6EDF">
        <w:rPr>
          <w:rFonts w:asciiTheme="majorHAnsi" w:hAnsiTheme="majorHAnsi" w:cstheme="majorHAnsi"/>
        </w:rPr>
        <w:t xml:space="preserve">, GRIS-Université de Rouen, 24-25 novembre 2005. </w:t>
      </w:r>
    </w:p>
    <w:p w14:paraId="22ED5AB1" w14:textId="77777777" w:rsidR="003B6E5F" w:rsidRPr="00BC6EDF" w:rsidRDefault="003B6E5F" w:rsidP="003B6E5F">
      <w:pPr>
        <w:jc w:val="both"/>
        <w:rPr>
          <w:rFonts w:asciiTheme="majorHAnsi" w:hAnsiTheme="majorHAnsi" w:cstheme="majorHAnsi"/>
        </w:rPr>
      </w:pPr>
    </w:p>
    <w:p w14:paraId="06BCED2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Néocapitalisme et entreprise publique en Italie. Le cas de l’IRI (</w:t>
      </w:r>
      <w:proofErr w:type="spellStart"/>
      <w:r w:rsidRPr="00BC6EDF">
        <w:rPr>
          <w:rFonts w:asciiTheme="majorHAnsi" w:hAnsiTheme="majorHAnsi" w:cstheme="majorHAnsi"/>
        </w:rPr>
        <w:t>Istituto</w:t>
      </w:r>
      <w:proofErr w:type="spellEnd"/>
      <w:r w:rsidRPr="00BC6EDF">
        <w:rPr>
          <w:rFonts w:asciiTheme="majorHAnsi" w:hAnsiTheme="majorHAnsi" w:cstheme="majorHAnsi"/>
        </w:rPr>
        <w:t xml:space="preserve"> per la </w:t>
      </w:r>
      <w:proofErr w:type="spellStart"/>
      <w:r w:rsidRPr="00BC6EDF">
        <w:rPr>
          <w:rFonts w:asciiTheme="majorHAnsi" w:hAnsiTheme="majorHAnsi" w:cstheme="majorHAnsi"/>
        </w:rPr>
        <w:t>Ricostruzione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Industriale</w:t>
      </w:r>
      <w:proofErr w:type="spellEnd"/>
      <w:r w:rsidRPr="00BC6EDF">
        <w:rPr>
          <w:rFonts w:asciiTheme="majorHAnsi" w:hAnsiTheme="majorHAnsi" w:cstheme="majorHAnsi"/>
        </w:rPr>
        <w:t xml:space="preserve">), 1943-63 », communication à la Treizième Rencontre Internationale du GERPISA, </w:t>
      </w:r>
      <w:r w:rsidRPr="00BC6EDF">
        <w:rPr>
          <w:rFonts w:asciiTheme="majorHAnsi" w:hAnsiTheme="majorHAnsi" w:cstheme="majorHAnsi"/>
          <w:i/>
        </w:rPr>
        <w:t>Organisation productive, relation salariale, financiarisation : les spécificités de l’industrie automobile</w:t>
      </w:r>
      <w:r w:rsidRPr="00BC6EDF">
        <w:rPr>
          <w:rFonts w:asciiTheme="majorHAnsi" w:hAnsiTheme="majorHAnsi" w:cstheme="majorHAnsi"/>
        </w:rPr>
        <w:t>, Ministère de la recherche, Paris, 16-17 juin 2005.</w:t>
      </w:r>
    </w:p>
    <w:p w14:paraId="18E1C0A4" w14:textId="77777777" w:rsidR="003B6E5F" w:rsidRPr="00BC6EDF" w:rsidRDefault="003B6E5F" w:rsidP="003B6E5F">
      <w:pPr>
        <w:jc w:val="both"/>
        <w:rPr>
          <w:rFonts w:asciiTheme="majorHAnsi" w:hAnsiTheme="majorHAnsi" w:cstheme="majorHAnsi"/>
        </w:rPr>
      </w:pPr>
    </w:p>
    <w:p w14:paraId="27A80927"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Entre </w:t>
      </w:r>
      <w:r w:rsidRPr="00BC6EDF">
        <w:rPr>
          <w:rFonts w:asciiTheme="majorHAnsi" w:hAnsiTheme="majorHAnsi" w:cstheme="majorHAnsi"/>
          <w:i/>
        </w:rPr>
        <w:t>quadri</w:t>
      </w:r>
      <w:r w:rsidRPr="00BC6EDF">
        <w:rPr>
          <w:rFonts w:asciiTheme="majorHAnsi" w:hAnsiTheme="majorHAnsi" w:cstheme="majorHAnsi"/>
        </w:rPr>
        <w:t xml:space="preserve"> et </w:t>
      </w:r>
      <w:proofErr w:type="spellStart"/>
      <w:r w:rsidRPr="00BC6EDF">
        <w:rPr>
          <w:rFonts w:asciiTheme="majorHAnsi" w:hAnsiTheme="majorHAnsi" w:cstheme="majorHAnsi"/>
          <w:i/>
        </w:rPr>
        <w:t>dirigenti</w:t>
      </w:r>
      <w:proofErr w:type="spellEnd"/>
      <w:r w:rsidRPr="00BC6EDF">
        <w:rPr>
          <w:rFonts w:asciiTheme="majorHAnsi" w:hAnsiTheme="majorHAnsi" w:cstheme="majorHAnsi"/>
          <w:i/>
        </w:rPr>
        <w:t> </w:t>
      </w:r>
      <w:r w:rsidRPr="00BC6EDF">
        <w:rPr>
          <w:rFonts w:asciiTheme="majorHAnsi" w:hAnsiTheme="majorHAnsi" w:cstheme="majorHAnsi"/>
        </w:rPr>
        <w:t xml:space="preserve">: les cadres en Italie », communication à la Huitième journée d’étude du </w:t>
      </w:r>
      <w:proofErr w:type="spellStart"/>
      <w:r w:rsidRPr="00BC6EDF">
        <w:rPr>
          <w:rFonts w:asciiTheme="majorHAnsi" w:hAnsiTheme="majorHAnsi" w:cstheme="majorHAnsi"/>
        </w:rPr>
        <w:t>Gdr</w:t>
      </w:r>
      <w:proofErr w:type="spellEnd"/>
      <w:r w:rsidRPr="00BC6EDF">
        <w:rPr>
          <w:rFonts w:asciiTheme="majorHAnsi" w:hAnsiTheme="majorHAnsi" w:cstheme="majorHAnsi"/>
        </w:rPr>
        <w:t xml:space="preserve"> CADRES, LEST, Aix-en-Provence, 19 novembre 2004. </w:t>
      </w:r>
    </w:p>
    <w:p w14:paraId="7473F222" w14:textId="77777777" w:rsidR="003B6E5F" w:rsidRPr="00BC6EDF" w:rsidRDefault="003B6E5F" w:rsidP="003B6E5F">
      <w:pPr>
        <w:jc w:val="both"/>
        <w:rPr>
          <w:rFonts w:asciiTheme="majorHAnsi" w:hAnsiTheme="majorHAnsi" w:cstheme="majorHAnsi"/>
        </w:rPr>
      </w:pPr>
    </w:p>
    <w:p w14:paraId="1F1D01CF"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Des formes de participation au gouvernement d’entreprise : l’expérience du conseil de gestion chez Alfa Romeo, 1945-1951 », communication à la Douzième Rencontre Internationale du GERPISA, </w:t>
      </w:r>
      <w:r w:rsidRPr="00BC6EDF">
        <w:rPr>
          <w:rFonts w:asciiTheme="majorHAnsi" w:hAnsiTheme="majorHAnsi" w:cstheme="majorHAnsi"/>
          <w:i/>
        </w:rPr>
        <w:t>Comment penser la variété du capitalisme et la diversité des modèles productifs</w:t>
      </w:r>
      <w:r w:rsidRPr="00BC6EDF">
        <w:rPr>
          <w:rFonts w:asciiTheme="majorHAnsi" w:hAnsiTheme="majorHAnsi" w:cstheme="majorHAnsi"/>
        </w:rPr>
        <w:t>, Ministère de la Recherche, Paris, 9-11 juin 2004.</w:t>
      </w:r>
    </w:p>
    <w:p w14:paraId="36DB14A0" w14:textId="77777777" w:rsidR="003B6E5F" w:rsidRPr="00BC6EDF" w:rsidRDefault="003B6E5F" w:rsidP="003B6E5F">
      <w:pPr>
        <w:jc w:val="both"/>
        <w:rPr>
          <w:rFonts w:asciiTheme="majorHAnsi" w:hAnsiTheme="majorHAnsi" w:cstheme="majorHAnsi"/>
        </w:rPr>
      </w:pPr>
    </w:p>
    <w:p w14:paraId="0DB32155" w14:textId="77777777" w:rsidR="003B6E5F" w:rsidRPr="00BC6EDF" w:rsidRDefault="003B6E5F" w:rsidP="003B6E5F">
      <w:pPr>
        <w:pStyle w:val="Corpsdetexte2"/>
        <w:rPr>
          <w:rFonts w:asciiTheme="majorHAnsi" w:hAnsiTheme="majorHAnsi" w:cstheme="majorHAnsi"/>
          <w:sz w:val="24"/>
        </w:rPr>
      </w:pPr>
      <w:r w:rsidRPr="00BC6EDF">
        <w:rPr>
          <w:rFonts w:asciiTheme="majorHAnsi" w:hAnsiTheme="majorHAnsi" w:cstheme="majorHAnsi"/>
          <w:sz w:val="24"/>
        </w:rPr>
        <w:t>« </w:t>
      </w:r>
      <w:proofErr w:type="spellStart"/>
      <w:r w:rsidRPr="00BC6EDF">
        <w:rPr>
          <w:rFonts w:asciiTheme="majorHAnsi" w:hAnsiTheme="majorHAnsi" w:cstheme="majorHAnsi"/>
          <w:sz w:val="24"/>
        </w:rPr>
        <w:t>Neocapitalismo</w:t>
      </w:r>
      <w:proofErr w:type="spellEnd"/>
      <w:r w:rsidRPr="00BC6EDF">
        <w:rPr>
          <w:rFonts w:asciiTheme="majorHAnsi" w:hAnsiTheme="majorHAnsi" w:cstheme="majorHAnsi"/>
          <w:sz w:val="24"/>
        </w:rPr>
        <w:t xml:space="preserve"> e </w:t>
      </w:r>
      <w:proofErr w:type="spellStart"/>
      <w:r w:rsidRPr="00BC6EDF">
        <w:rPr>
          <w:rFonts w:asciiTheme="majorHAnsi" w:hAnsiTheme="majorHAnsi" w:cstheme="majorHAnsi"/>
          <w:sz w:val="24"/>
        </w:rPr>
        <w:t>impresa</w:t>
      </w:r>
      <w:proofErr w:type="spellEnd"/>
      <w:r w:rsidRPr="00BC6EDF">
        <w:rPr>
          <w:rFonts w:asciiTheme="majorHAnsi" w:hAnsiTheme="majorHAnsi" w:cstheme="majorHAnsi"/>
          <w:sz w:val="24"/>
        </w:rPr>
        <w:t xml:space="preserve"> </w:t>
      </w:r>
      <w:proofErr w:type="spellStart"/>
      <w:r w:rsidRPr="00BC6EDF">
        <w:rPr>
          <w:rFonts w:asciiTheme="majorHAnsi" w:hAnsiTheme="majorHAnsi" w:cstheme="majorHAnsi"/>
          <w:sz w:val="24"/>
        </w:rPr>
        <w:t>pubblica</w:t>
      </w:r>
      <w:proofErr w:type="spellEnd"/>
      <w:r w:rsidRPr="00BC6EDF">
        <w:rPr>
          <w:rFonts w:asciiTheme="majorHAnsi" w:hAnsiTheme="majorHAnsi" w:cstheme="majorHAnsi"/>
          <w:sz w:val="24"/>
        </w:rPr>
        <w:t xml:space="preserve">. </w:t>
      </w:r>
      <w:proofErr w:type="spellStart"/>
      <w:r w:rsidRPr="00BC6EDF">
        <w:rPr>
          <w:rFonts w:asciiTheme="majorHAnsi" w:hAnsiTheme="majorHAnsi" w:cstheme="majorHAnsi"/>
          <w:sz w:val="24"/>
        </w:rPr>
        <w:t>Governo</w:t>
      </w:r>
      <w:proofErr w:type="spellEnd"/>
      <w:r w:rsidRPr="00BC6EDF">
        <w:rPr>
          <w:rFonts w:asciiTheme="majorHAnsi" w:hAnsiTheme="majorHAnsi" w:cstheme="majorHAnsi"/>
          <w:sz w:val="24"/>
        </w:rPr>
        <w:t xml:space="preserve"> d’</w:t>
      </w:r>
      <w:proofErr w:type="spellStart"/>
      <w:r w:rsidRPr="00BC6EDF">
        <w:rPr>
          <w:rFonts w:asciiTheme="majorHAnsi" w:hAnsiTheme="majorHAnsi" w:cstheme="majorHAnsi"/>
          <w:sz w:val="24"/>
        </w:rPr>
        <w:t>impresa</w:t>
      </w:r>
      <w:proofErr w:type="spellEnd"/>
      <w:r w:rsidRPr="00BC6EDF">
        <w:rPr>
          <w:rFonts w:asciiTheme="majorHAnsi" w:hAnsiTheme="majorHAnsi" w:cstheme="majorHAnsi"/>
          <w:sz w:val="24"/>
        </w:rPr>
        <w:t xml:space="preserve">, </w:t>
      </w:r>
      <w:proofErr w:type="spellStart"/>
      <w:r w:rsidRPr="00BC6EDF">
        <w:rPr>
          <w:rFonts w:asciiTheme="majorHAnsi" w:hAnsiTheme="majorHAnsi" w:cstheme="majorHAnsi"/>
          <w:sz w:val="24"/>
        </w:rPr>
        <w:t>consenso</w:t>
      </w:r>
      <w:proofErr w:type="spellEnd"/>
      <w:r w:rsidRPr="00BC6EDF">
        <w:rPr>
          <w:rFonts w:asciiTheme="majorHAnsi" w:hAnsiTheme="majorHAnsi" w:cstheme="majorHAnsi"/>
          <w:sz w:val="24"/>
        </w:rPr>
        <w:t xml:space="preserve">, management </w:t>
      </w:r>
      <w:proofErr w:type="spellStart"/>
      <w:r w:rsidRPr="00BC6EDF">
        <w:rPr>
          <w:rFonts w:asciiTheme="majorHAnsi" w:hAnsiTheme="majorHAnsi" w:cstheme="majorHAnsi"/>
          <w:sz w:val="24"/>
        </w:rPr>
        <w:t>all’IRI</w:t>
      </w:r>
      <w:proofErr w:type="spellEnd"/>
      <w:r w:rsidRPr="00BC6EDF">
        <w:rPr>
          <w:rFonts w:asciiTheme="majorHAnsi" w:hAnsiTheme="majorHAnsi" w:cstheme="majorHAnsi"/>
          <w:sz w:val="24"/>
        </w:rPr>
        <w:t xml:space="preserve"> (1943-1963) », communication au colloque </w:t>
      </w:r>
      <w:proofErr w:type="spellStart"/>
      <w:r w:rsidRPr="00BC6EDF">
        <w:rPr>
          <w:rFonts w:asciiTheme="majorHAnsi" w:hAnsiTheme="majorHAnsi" w:cstheme="majorHAnsi"/>
          <w:i/>
          <w:sz w:val="24"/>
        </w:rPr>
        <w:t>Recenti</w:t>
      </w:r>
      <w:proofErr w:type="spellEnd"/>
      <w:r w:rsidRPr="00BC6EDF">
        <w:rPr>
          <w:rFonts w:asciiTheme="majorHAnsi" w:hAnsiTheme="majorHAnsi" w:cstheme="majorHAnsi"/>
          <w:i/>
          <w:sz w:val="24"/>
        </w:rPr>
        <w:t xml:space="preserve"> </w:t>
      </w:r>
      <w:proofErr w:type="spellStart"/>
      <w:r w:rsidRPr="00BC6EDF">
        <w:rPr>
          <w:rFonts w:asciiTheme="majorHAnsi" w:hAnsiTheme="majorHAnsi" w:cstheme="majorHAnsi"/>
          <w:i/>
          <w:sz w:val="24"/>
        </w:rPr>
        <w:t>tendenze</w:t>
      </w:r>
      <w:proofErr w:type="spellEnd"/>
      <w:r w:rsidRPr="00BC6EDF">
        <w:rPr>
          <w:rFonts w:asciiTheme="majorHAnsi" w:hAnsiTheme="majorHAnsi" w:cstheme="majorHAnsi"/>
          <w:i/>
          <w:sz w:val="24"/>
        </w:rPr>
        <w:t xml:space="preserve"> </w:t>
      </w:r>
      <w:proofErr w:type="spellStart"/>
      <w:r w:rsidRPr="00BC6EDF">
        <w:rPr>
          <w:rFonts w:asciiTheme="majorHAnsi" w:hAnsiTheme="majorHAnsi" w:cstheme="majorHAnsi"/>
          <w:i/>
          <w:sz w:val="24"/>
        </w:rPr>
        <w:t>della</w:t>
      </w:r>
      <w:proofErr w:type="spellEnd"/>
      <w:r w:rsidRPr="00BC6EDF">
        <w:rPr>
          <w:rFonts w:asciiTheme="majorHAnsi" w:hAnsiTheme="majorHAnsi" w:cstheme="majorHAnsi"/>
          <w:i/>
          <w:sz w:val="24"/>
        </w:rPr>
        <w:t xml:space="preserve"> </w:t>
      </w:r>
      <w:proofErr w:type="spellStart"/>
      <w:r w:rsidRPr="00BC6EDF">
        <w:rPr>
          <w:rFonts w:asciiTheme="majorHAnsi" w:hAnsiTheme="majorHAnsi" w:cstheme="majorHAnsi"/>
          <w:i/>
          <w:sz w:val="24"/>
        </w:rPr>
        <w:t>storia</w:t>
      </w:r>
      <w:proofErr w:type="spellEnd"/>
      <w:r w:rsidRPr="00BC6EDF">
        <w:rPr>
          <w:rFonts w:asciiTheme="majorHAnsi" w:hAnsiTheme="majorHAnsi" w:cstheme="majorHAnsi"/>
          <w:i/>
          <w:sz w:val="24"/>
        </w:rPr>
        <w:t xml:space="preserve"> d’</w:t>
      </w:r>
      <w:proofErr w:type="spellStart"/>
      <w:r w:rsidRPr="00BC6EDF">
        <w:rPr>
          <w:rFonts w:asciiTheme="majorHAnsi" w:hAnsiTheme="majorHAnsi" w:cstheme="majorHAnsi"/>
          <w:i/>
          <w:sz w:val="24"/>
        </w:rPr>
        <w:t>impresa</w:t>
      </w:r>
      <w:proofErr w:type="spellEnd"/>
      <w:r w:rsidRPr="00BC6EDF">
        <w:rPr>
          <w:rFonts w:asciiTheme="majorHAnsi" w:hAnsiTheme="majorHAnsi" w:cstheme="majorHAnsi"/>
          <w:i/>
          <w:sz w:val="24"/>
        </w:rPr>
        <w:t xml:space="preserve"> in Italia</w:t>
      </w:r>
      <w:r w:rsidRPr="00BC6EDF">
        <w:rPr>
          <w:rFonts w:asciiTheme="majorHAnsi" w:hAnsiTheme="majorHAnsi" w:cstheme="majorHAnsi"/>
          <w:sz w:val="24"/>
        </w:rPr>
        <w:t>, Institut universitaire européen, Florence, 24 janvier 2004.</w:t>
      </w:r>
    </w:p>
    <w:p w14:paraId="2C12803D" w14:textId="77777777" w:rsidR="003B6E5F" w:rsidRPr="00BC6EDF" w:rsidRDefault="003B6E5F" w:rsidP="003B6E5F">
      <w:pPr>
        <w:jc w:val="both"/>
        <w:rPr>
          <w:rFonts w:asciiTheme="majorHAnsi" w:hAnsiTheme="majorHAnsi" w:cstheme="majorHAnsi"/>
        </w:rPr>
      </w:pPr>
    </w:p>
    <w:p w14:paraId="5CCE6D24" w14:textId="32EAF67C"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La </w:t>
      </w:r>
      <w:r w:rsidRPr="00BC6EDF">
        <w:rPr>
          <w:rFonts w:asciiTheme="majorHAnsi" w:hAnsiTheme="majorHAnsi" w:cstheme="majorHAnsi"/>
          <w:i/>
        </w:rPr>
        <w:t xml:space="preserve">job </w:t>
      </w:r>
      <w:proofErr w:type="spellStart"/>
      <w:r w:rsidRPr="00BC6EDF">
        <w:rPr>
          <w:rFonts w:asciiTheme="majorHAnsi" w:hAnsiTheme="majorHAnsi" w:cstheme="majorHAnsi"/>
          <w:i/>
        </w:rPr>
        <w:t>evaluation</w:t>
      </w:r>
      <w:proofErr w:type="spellEnd"/>
      <w:r w:rsidRPr="00BC6EDF">
        <w:rPr>
          <w:rFonts w:asciiTheme="majorHAnsi" w:hAnsiTheme="majorHAnsi" w:cstheme="majorHAnsi"/>
        </w:rPr>
        <w:t xml:space="preserve"> dans la sidérurgie publique italienne</w:t>
      </w:r>
      <w:r w:rsidR="0074519A" w:rsidRPr="00BC6EDF">
        <w:rPr>
          <w:rFonts w:asciiTheme="majorHAnsi" w:hAnsiTheme="majorHAnsi" w:cstheme="majorHAnsi"/>
        </w:rPr>
        <w:t> :</w:t>
      </w:r>
      <w:r w:rsidRPr="00BC6EDF">
        <w:rPr>
          <w:rFonts w:asciiTheme="majorHAnsi" w:hAnsiTheme="majorHAnsi" w:cstheme="majorHAnsi"/>
        </w:rPr>
        <w:t xml:space="preserve"> enjeux techniques et sociaux d’un effort de rationalisation du travail durant les années 1950-60 », communication à la </w:t>
      </w:r>
      <w:r w:rsidRPr="00BC6EDF">
        <w:rPr>
          <w:rFonts w:asciiTheme="majorHAnsi" w:hAnsiTheme="majorHAnsi" w:cstheme="majorHAnsi"/>
          <w:i/>
          <w:iCs/>
        </w:rPr>
        <w:t>Xe Journée histoire, gestion et organisation</w:t>
      </w:r>
      <w:r w:rsidRPr="00BC6EDF">
        <w:rPr>
          <w:rFonts w:asciiTheme="majorHAnsi" w:hAnsiTheme="majorHAnsi" w:cstheme="majorHAnsi"/>
        </w:rPr>
        <w:t>, IAE de Toulouse 1, Toulouse 21-22 janvier 2003</w:t>
      </w:r>
    </w:p>
    <w:p w14:paraId="763DD4C4" w14:textId="77777777" w:rsidR="003B6E5F" w:rsidRPr="00BC6EDF" w:rsidRDefault="003B6E5F" w:rsidP="003B6E5F">
      <w:pPr>
        <w:jc w:val="both"/>
        <w:rPr>
          <w:rFonts w:asciiTheme="majorHAnsi" w:hAnsiTheme="majorHAnsi" w:cstheme="majorHAnsi"/>
        </w:rPr>
      </w:pPr>
    </w:p>
    <w:p w14:paraId="3D18697A"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 La ‘science du contrôle’ au service de la gestion. Des pratiques comptables à la </w:t>
      </w:r>
      <w:proofErr w:type="spellStart"/>
      <w:r w:rsidRPr="00BC6EDF">
        <w:rPr>
          <w:rFonts w:asciiTheme="majorHAnsi" w:hAnsiTheme="majorHAnsi" w:cstheme="majorHAnsi"/>
          <w:i/>
        </w:rPr>
        <w:t>Banca</w:t>
      </w:r>
      <w:proofErr w:type="spellEnd"/>
      <w:r w:rsidRPr="00BC6EDF">
        <w:rPr>
          <w:rFonts w:asciiTheme="majorHAnsi" w:hAnsiTheme="majorHAnsi" w:cstheme="majorHAnsi"/>
          <w:i/>
        </w:rPr>
        <w:t xml:space="preserve"> Commerciale </w:t>
      </w:r>
      <w:proofErr w:type="spellStart"/>
      <w:r w:rsidRPr="00BC6EDF">
        <w:rPr>
          <w:rFonts w:asciiTheme="majorHAnsi" w:hAnsiTheme="majorHAnsi" w:cstheme="majorHAnsi"/>
          <w:i/>
        </w:rPr>
        <w:t>Italiana</w:t>
      </w:r>
      <w:proofErr w:type="spellEnd"/>
      <w:r w:rsidRPr="00BC6EDF">
        <w:rPr>
          <w:rFonts w:asciiTheme="majorHAnsi" w:hAnsiTheme="majorHAnsi" w:cstheme="majorHAnsi"/>
          <w:i/>
        </w:rPr>
        <w:t> </w:t>
      </w:r>
      <w:r w:rsidRPr="00BC6EDF">
        <w:rPr>
          <w:rFonts w:asciiTheme="majorHAnsi" w:hAnsiTheme="majorHAnsi" w:cstheme="majorHAnsi"/>
        </w:rPr>
        <w:t>: entre débat méthodologique et instances opérationnelles, 1920-1940 », communication aux Huitièmes journées d’histoire de la comptabilité et du management, IAE de Poitiers, Poitiers, 21-22 mars 2002.</w:t>
      </w:r>
    </w:p>
    <w:p w14:paraId="6C9333FA" w14:textId="77777777" w:rsidR="003B6E5F" w:rsidRPr="00BC6EDF" w:rsidRDefault="003B6E5F" w:rsidP="003B6E5F">
      <w:pPr>
        <w:pStyle w:val="Corpsdetexte"/>
        <w:spacing w:after="0"/>
        <w:rPr>
          <w:rFonts w:asciiTheme="majorHAnsi" w:hAnsiTheme="majorHAnsi" w:cstheme="majorHAnsi"/>
        </w:rPr>
      </w:pPr>
    </w:p>
    <w:p w14:paraId="663DE2AC"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Costing as a rhetorical practice. Mass production ideology, organizational capabilities, and rationalization in an Italian manager work: Oscar </w:t>
      </w:r>
      <w:proofErr w:type="spellStart"/>
      <w:r w:rsidRPr="00BC6EDF">
        <w:rPr>
          <w:rFonts w:asciiTheme="majorHAnsi" w:hAnsiTheme="majorHAnsi" w:cstheme="majorHAnsi"/>
          <w:lang w:val="en-US"/>
        </w:rPr>
        <w:t>Sinigaglia</w:t>
      </w:r>
      <w:proofErr w:type="spellEnd"/>
      <w:r w:rsidRPr="00BC6EDF">
        <w:rPr>
          <w:rFonts w:asciiTheme="majorHAnsi" w:hAnsiTheme="majorHAnsi" w:cstheme="majorHAnsi"/>
          <w:lang w:val="en-US"/>
        </w:rPr>
        <w:t xml:space="preserve"> in the early ‘30s », communication à la</w:t>
      </w:r>
      <w:r w:rsidRPr="00BC6EDF">
        <w:rPr>
          <w:rFonts w:asciiTheme="majorHAnsi" w:hAnsiTheme="majorHAnsi" w:cstheme="majorHAnsi"/>
          <w:i/>
          <w:lang w:val="en-US"/>
        </w:rPr>
        <w:t xml:space="preserve"> 5</w:t>
      </w:r>
      <w:r w:rsidRPr="00BC6EDF">
        <w:rPr>
          <w:rFonts w:asciiTheme="majorHAnsi" w:hAnsiTheme="majorHAnsi" w:cstheme="majorHAnsi"/>
          <w:i/>
          <w:vertAlign w:val="superscript"/>
          <w:lang w:val="en-US"/>
        </w:rPr>
        <w:t>th</w:t>
      </w:r>
      <w:r w:rsidRPr="00BC6EDF">
        <w:rPr>
          <w:rFonts w:asciiTheme="majorHAnsi" w:hAnsiTheme="majorHAnsi" w:cstheme="majorHAnsi"/>
          <w:i/>
          <w:lang w:val="en-US"/>
        </w:rPr>
        <w:t xml:space="preserve"> European Business History Association Conference</w:t>
      </w:r>
      <w:r w:rsidRPr="00BC6EDF">
        <w:rPr>
          <w:rFonts w:asciiTheme="majorHAnsi" w:hAnsiTheme="majorHAnsi" w:cstheme="majorHAnsi"/>
          <w:lang w:val="en-US"/>
        </w:rPr>
        <w:t xml:space="preserve">, Norwegian School of Management BI, Oslo, 31 août-1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2001.</w:t>
      </w:r>
    </w:p>
    <w:p w14:paraId="6F2DCD34" w14:textId="77777777" w:rsidR="003B6E5F" w:rsidRPr="00BC6EDF" w:rsidRDefault="003B6E5F" w:rsidP="003B6E5F">
      <w:pPr>
        <w:jc w:val="both"/>
        <w:rPr>
          <w:rFonts w:asciiTheme="majorHAnsi" w:hAnsiTheme="majorHAnsi" w:cstheme="majorHAnsi"/>
          <w:lang w:val="en-US"/>
        </w:rPr>
      </w:pPr>
    </w:p>
    <w:p w14:paraId="4B26333C"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ingénieurs qui lisent les bilans. Contrôle et gestion entre banque et industrie en Italie : une étude de cas, 1906-1908 », communication aux Septièmes journées d’histoire de la comptabilité et du management, Université de Nantes, Saint-Nazaire, 22-23 mars 2001. </w:t>
      </w:r>
    </w:p>
    <w:p w14:paraId="13885BA4" w14:textId="77777777" w:rsidR="003B6E5F" w:rsidRPr="00BC6EDF" w:rsidRDefault="003B6E5F" w:rsidP="003B6E5F">
      <w:pPr>
        <w:jc w:val="both"/>
        <w:rPr>
          <w:rFonts w:asciiTheme="majorHAnsi" w:hAnsiTheme="majorHAnsi" w:cstheme="majorHAnsi"/>
        </w:rPr>
      </w:pPr>
    </w:p>
    <w:p w14:paraId="71306A0F" w14:textId="77777777" w:rsidR="003B6E5F" w:rsidRPr="00BC6EDF" w:rsidRDefault="003B6E5F" w:rsidP="003B6E5F">
      <w:pPr>
        <w:jc w:val="both"/>
        <w:rPr>
          <w:rFonts w:asciiTheme="majorHAnsi" w:hAnsiTheme="majorHAnsi" w:cstheme="majorHAnsi"/>
        </w:rPr>
      </w:pPr>
    </w:p>
    <w:p w14:paraId="6961A63A" w14:textId="314FEB5E" w:rsidR="003B6E5F" w:rsidRPr="00BC6EDF" w:rsidRDefault="003B6E5F" w:rsidP="003B6E5F">
      <w:pPr>
        <w:jc w:val="both"/>
        <w:rPr>
          <w:rFonts w:asciiTheme="majorHAnsi" w:hAnsiTheme="majorHAnsi" w:cstheme="majorHAnsi"/>
          <w:u w:val="single"/>
        </w:rPr>
      </w:pPr>
      <w:r w:rsidRPr="00BC6EDF">
        <w:rPr>
          <w:rFonts w:asciiTheme="majorHAnsi" w:hAnsiTheme="majorHAnsi" w:cstheme="majorHAnsi"/>
          <w:u w:val="single"/>
        </w:rPr>
        <w:t>Communications à des séminaires et conférences sans comité de sélection (depuis 2001)</w:t>
      </w:r>
      <w:r w:rsidR="00BB2D1A" w:rsidRPr="00BC6EDF">
        <w:rPr>
          <w:rFonts w:asciiTheme="majorHAnsi" w:hAnsiTheme="majorHAnsi" w:cstheme="majorHAnsi"/>
          <w:u w:val="single"/>
        </w:rPr>
        <w:t xml:space="preserve"> (45</w:t>
      </w:r>
      <w:r w:rsidRPr="00BC6EDF">
        <w:rPr>
          <w:rFonts w:asciiTheme="majorHAnsi" w:hAnsiTheme="majorHAnsi" w:cstheme="majorHAnsi"/>
          <w:u w:val="single"/>
        </w:rPr>
        <w:t>) :</w:t>
      </w:r>
    </w:p>
    <w:p w14:paraId="10F1EDF7" w14:textId="77777777" w:rsidR="00AA7A76" w:rsidRPr="00BC6EDF" w:rsidRDefault="00AA7A76" w:rsidP="00AA7A76">
      <w:pPr>
        <w:jc w:val="both"/>
        <w:rPr>
          <w:rFonts w:asciiTheme="majorHAnsi" w:hAnsiTheme="majorHAnsi" w:cstheme="majorHAnsi"/>
        </w:rPr>
      </w:pPr>
    </w:p>
    <w:p w14:paraId="05D670A0" w14:textId="6A978231" w:rsidR="00BB2D1A" w:rsidRPr="00BC6EDF" w:rsidRDefault="00AB5DA5" w:rsidP="00AB5DA5">
      <w:pPr>
        <w:widowControl/>
        <w:suppressAutoHyphens w:val="0"/>
        <w:jc w:val="both"/>
        <w:rPr>
          <w:rFonts w:asciiTheme="majorHAnsi" w:eastAsia="Times New Roman" w:hAnsiTheme="majorHAnsi" w:cstheme="majorHAnsi"/>
          <w:kern w:val="0"/>
          <w:lang w:eastAsia="fr-FR"/>
        </w:rPr>
      </w:pPr>
      <w:r w:rsidRPr="00BC6EDF">
        <w:rPr>
          <w:rFonts w:asciiTheme="majorHAnsi" w:eastAsia="Times New Roman" w:hAnsiTheme="majorHAnsi" w:cstheme="majorHAnsi"/>
          <w:kern w:val="0"/>
          <w:lang w:eastAsia="fr-FR"/>
        </w:rPr>
        <w:t>« La fabrication de la pénibilité au travail entre métropole et colonie : le cas des travailleurs marocains (années 1920-2000), communication à la</w:t>
      </w:r>
      <w:r w:rsidRPr="00BC6EDF">
        <w:rPr>
          <w:rFonts w:asciiTheme="majorHAnsi" w:eastAsia="Times New Roman" w:hAnsiTheme="majorHAnsi" w:cstheme="majorHAnsi"/>
          <w:color w:val="000000"/>
          <w:shd w:val="clear" w:color="auto" w:fill="FFFFFF"/>
        </w:rPr>
        <w:t> </w:t>
      </w:r>
      <w:r w:rsidRPr="00BC6EDF">
        <w:rPr>
          <w:rFonts w:asciiTheme="majorHAnsi" w:eastAsia="Times New Roman" w:hAnsiTheme="majorHAnsi" w:cstheme="majorHAnsi"/>
          <w:i/>
          <w:color w:val="000000"/>
          <w:shd w:val="clear" w:color="auto" w:fill="FFFFFF"/>
        </w:rPr>
        <w:t>Journée d’étude de restitution des projets financés par le fonds Amorçage GIS GESTES</w:t>
      </w:r>
      <w:r w:rsidRPr="00BC6EDF">
        <w:rPr>
          <w:rFonts w:asciiTheme="majorHAnsi" w:eastAsia="Times New Roman" w:hAnsiTheme="majorHAnsi" w:cstheme="majorHAnsi"/>
          <w:color w:val="000000"/>
          <w:shd w:val="clear" w:color="auto" w:fill="FFFFFF"/>
        </w:rPr>
        <w:t>, MSH Paris Nord, 2 septembre 2022.</w:t>
      </w:r>
    </w:p>
    <w:p w14:paraId="15D9F21A" w14:textId="77777777" w:rsidR="00AB5DA5" w:rsidRPr="00BC6EDF" w:rsidRDefault="00AB5DA5" w:rsidP="001F53E4">
      <w:pPr>
        <w:jc w:val="both"/>
        <w:rPr>
          <w:rFonts w:asciiTheme="majorHAnsi" w:eastAsia="Times New Roman" w:hAnsiTheme="majorHAnsi" w:cstheme="majorHAnsi"/>
          <w:color w:val="000000"/>
          <w:shd w:val="clear" w:color="auto" w:fill="FFFFFF"/>
        </w:rPr>
      </w:pPr>
    </w:p>
    <w:p w14:paraId="164EC683" w14:textId="605E7706" w:rsidR="00EB0FE7" w:rsidRPr="00BC6EDF" w:rsidRDefault="00EB0FE7" w:rsidP="001F53E4">
      <w:pPr>
        <w:jc w:val="both"/>
        <w:rPr>
          <w:rFonts w:asciiTheme="majorHAnsi" w:eastAsia="Times New Roman" w:hAnsiTheme="majorHAnsi" w:cstheme="majorHAnsi"/>
          <w:color w:val="000000"/>
          <w:shd w:val="clear" w:color="auto" w:fill="FFFFFF"/>
        </w:rPr>
      </w:pPr>
      <w:r w:rsidRPr="00BC6EDF">
        <w:rPr>
          <w:rFonts w:asciiTheme="majorHAnsi" w:eastAsia="Times New Roman" w:hAnsiTheme="majorHAnsi" w:cstheme="majorHAnsi"/>
          <w:color w:val="000000"/>
          <w:shd w:val="clear" w:color="auto" w:fill="FFFFFF"/>
        </w:rPr>
        <w:t xml:space="preserve">Présentation de l’ouvrage </w:t>
      </w:r>
      <w:r w:rsidRPr="00BC6EDF">
        <w:rPr>
          <w:rFonts w:asciiTheme="majorHAnsi" w:eastAsia="Times New Roman" w:hAnsiTheme="majorHAnsi" w:cstheme="majorHAnsi"/>
          <w:i/>
          <w:color w:val="000000"/>
          <w:shd w:val="clear" w:color="auto" w:fill="FFFFFF"/>
        </w:rPr>
        <w:t>Les catégories dans leur genre : genèses, enjeux, productions</w:t>
      </w:r>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Teseo</w:t>
      </w:r>
      <w:proofErr w:type="spellEnd"/>
      <w:r w:rsidRPr="00BC6EDF">
        <w:rPr>
          <w:rFonts w:asciiTheme="majorHAnsi" w:eastAsia="Times New Roman" w:hAnsiTheme="majorHAnsi" w:cstheme="majorHAnsi"/>
          <w:color w:val="000000"/>
          <w:shd w:val="clear" w:color="auto" w:fill="FFFFFF"/>
        </w:rPr>
        <w:t xml:space="preserve">, 2022), dans le cadre su Séminaire Happy </w:t>
      </w:r>
      <w:proofErr w:type="spellStart"/>
      <w:r w:rsidRPr="00BC6EDF">
        <w:rPr>
          <w:rFonts w:asciiTheme="majorHAnsi" w:eastAsia="Times New Roman" w:hAnsiTheme="majorHAnsi" w:cstheme="majorHAnsi"/>
          <w:color w:val="000000"/>
          <w:shd w:val="clear" w:color="auto" w:fill="FFFFFF"/>
        </w:rPr>
        <w:t>Hour</w:t>
      </w:r>
      <w:proofErr w:type="spellEnd"/>
      <w:r w:rsidRPr="00BC6EDF">
        <w:rPr>
          <w:rFonts w:asciiTheme="majorHAnsi" w:eastAsia="Times New Roman" w:hAnsiTheme="majorHAnsi" w:cstheme="majorHAnsi"/>
          <w:color w:val="000000"/>
          <w:shd w:val="clear" w:color="auto" w:fill="FFFFFF"/>
        </w:rPr>
        <w:t xml:space="preserve"> du LISE, Paris, Conservatoire national des arts et métiers, 20 juin 2022. </w:t>
      </w:r>
    </w:p>
    <w:p w14:paraId="7C86D87F" w14:textId="77777777" w:rsidR="00EB0FE7" w:rsidRPr="00BC6EDF" w:rsidRDefault="00EB0FE7" w:rsidP="001F53E4">
      <w:pPr>
        <w:jc w:val="both"/>
        <w:rPr>
          <w:rFonts w:asciiTheme="majorHAnsi" w:eastAsia="Times New Roman" w:hAnsiTheme="majorHAnsi" w:cstheme="majorHAnsi"/>
          <w:color w:val="000000"/>
          <w:shd w:val="clear" w:color="auto" w:fill="FFFFFF"/>
        </w:rPr>
      </w:pPr>
    </w:p>
    <w:p w14:paraId="26A82F9D" w14:textId="341AC5DB" w:rsidR="004B678B" w:rsidRPr="00BC6EDF" w:rsidRDefault="004B678B" w:rsidP="001F53E4">
      <w:pPr>
        <w:jc w:val="both"/>
        <w:rPr>
          <w:rFonts w:asciiTheme="majorHAnsi" w:eastAsia="Times New Roman" w:hAnsiTheme="majorHAnsi" w:cstheme="majorHAnsi"/>
          <w:color w:val="000000"/>
          <w:shd w:val="clear" w:color="auto" w:fill="FFFFFF"/>
        </w:rPr>
      </w:pPr>
      <w:r w:rsidRPr="00BC6EDF">
        <w:rPr>
          <w:rFonts w:asciiTheme="majorHAnsi" w:eastAsia="Times New Roman" w:hAnsiTheme="majorHAnsi" w:cstheme="majorHAnsi"/>
          <w:color w:val="000000"/>
          <w:shd w:val="clear" w:color="auto" w:fill="FFFFFF"/>
        </w:rPr>
        <w:t xml:space="preserve">Discussion des travaux d’Yves Cohen dans le cadre du séminaire PRATO (Pratiques, travail, organisation) de l’EHESS, Université Paris Diderot, Paris, 17 juin 2022. </w:t>
      </w:r>
    </w:p>
    <w:p w14:paraId="1D375109" w14:textId="77777777" w:rsidR="004B678B" w:rsidRPr="00BC6EDF" w:rsidRDefault="004B678B" w:rsidP="001F53E4">
      <w:pPr>
        <w:jc w:val="both"/>
        <w:rPr>
          <w:rFonts w:asciiTheme="majorHAnsi" w:eastAsia="Times New Roman" w:hAnsiTheme="majorHAnsi" w:cstheme="majorHAnsi"/>
          <w:color w:val="000000"/>
          <w:shd w:val="clear" w:color="auto" w:fill="FFFFFF"/>
        </w:rPr>
      </w:pPr>
    </w:p>
    <w:p w14:paraId="2DA089D9" w14:textId="49FD002A" w:rsidR="00A87B09" w:rsidRPr="00BC6EDF" w:rsidRDefault="00A87B09" w:rsidP="001F53E4">
      <w:pPr>
        <w:jc w:val="both"/>
        <w:rPr>
          <w:rFonts w:asciiTheme="majorHAnsi" w:eastAsia="Times New Roman" w:hAnsiTheme="majorHAnsi" w:cstheme="majorHAnsi"/>
          <w:color w:val="000000"/>
          <w:shd w:val="clear" w:color="auto" w:fill="FFFFFF"/>
          <w:lang w:val="en-US"/>
        </w:rPr>
      </w:pPr>
      <w:r w:rsidRPr="00BC6EDF">
        <w:rPr>
          <w:rFonts w:asciiTheme="majorHAnsi" w:eastAsia="Times New Roman" w:hAnsiTheme="majorHAnsi" w:cstheme="majorHAnsi"/>
          <w:color w:val="000000"/>
          <w:shd w:val="clear" w:color="auto" w:fill="FFFFFF"/>
          <w:lang w:val="en-US"/>
        </w:rPr>
        <w:t xml:space="preserve">« Freedom of movement vs. freedom to </w:t>
      </w:r>
      <w:proofErr w:type="gramStart"/>
      <w:r w:rsidRPr="00BC6EDF">
        <w:rPr>
          <w:rFonts w:asciiTheme="majorHAnsi" w:eastAsia="Times New Roman" w:hAnsiTheme="majorHAnsi" w:cstheme="majorHAnsi"/>
          <w:color w:val="000000"/>
          <w:shd w:val="clear" w:color="auto" w:fill="FFFFFF"/>
          <w:lang w:val="en-US"/>
        </w:rPr>
        <w:t>work ?</w:t>
      </w:r>
      <w:proofErr w:type="gramEnd"/>
      <w:r w:rsidRPr="00BC6EDF">
        <w:rPr>
          <w:rFonts w:asciiTheme="majorHAnsi" w:eastAsia="Times New Roman" w:hAnsiTheme="majorHAnsi" w:cstheme="majorHAnsi"/>
          <w:color w:val="000000"/>
          <w:shd w:val="clear" w:color="auto" w:fill="FFFFFF"/>
          <w:lang w:val="en-US"/>
        </w:rPr>
        <w:t xml:space="preserve"> Coping with the mobility of ‘native workers’ in a palm oil concession in French Congo (1910-1940) », communication au workshop </w:t>
      </w:r>
      <w:r w:rsidRPr="00BC6EDF">
        <w:rPr>
          <w:rFonts w:asciiTheme="majorHAnsi" w:eastAsia="Times New Roman" w:hAnsiTheme="majorHAnsi" w:cstheme="majorHAnsi"/>
          <w:i/>
          <w:color w:val="000000"/>
          <w:shd w:val="clear" w:color="auto" w:fill="FFFFFF"/>
          <w:lang w:val="en-US"/>
        </w:rPr>
        <w:t xml:space="preserve">Sites and intersections of labor </w:t>
      </w:r>
      <w:proofErr w:type="spellStart"/>
      <w:r w:rsidRPr="00BC6EDF">
        <w:rPr>
          <w:rFonts w:asciiTheme="majorHAnsi" w:eastAsia="Times New Roman" w:hAnsiTheme="majorHAnsi" w:cstheme="majorHAnsi"/>
          <w:i/>
          <w:color w:val="000000"/>
          <w:shd w:val="clear" w:color="auto" w:fill="FFFFFF"/>
          <w:lang w:val="en-US"/>
        </w:rPr>
        <w:t>im</w:t>
      </w:r>
      <w:proofErr w:type="spellEnd"/>
      <w:r w:rsidRPr="00BC6EDF">
        <w:rPr>
          <w:rFonts w:asciiTheme="majorHAnsi" w:eastAsia="Times New Roman" w:hAnsiTheme="majorHAnsi" w:cstheme="majorHAnsi"/>
          <w:i/>
          <w:color w:val="000000"/>
          <w:shd w:val="clear" w:color="auto" w:fill="FFFFFF"/>
          <w:lang w:val="en-US"/>
        </w:rPr>
        <w:t>/mobility (II)</w:t>
      </w:r>
      <w:r w:rsidRPr="00BC6EDF">
        <w:rPr>
          <w:rFonts w:asciiTheme="majorHAnsi" w:eastAsia="Times New Roman" w:hAnsiTheme="majorHAnsi" w:cstheme="majorHAnsi"/>
          <w:color w:val="000000"/>
          <w:shd w:val="clear" w:color="auto" w:fill="FFFFFF"/>
          <w:lang w:val="en-US"/>
        </w:rPr>
        <w:t>, University</w:t>
      </w:r>
      <w:r w:rsidR="00E80C59" w:rsidRPr="00BC6EDF">
        <w:rPr>
          <w:rFonts w:asciiTheme="majorHAnsi" w:eastAsia="Times New Roman" w:hAnsiTheme="majorHAnsi" w:cstheme="majorHAnsi"/>
          <w:color w:val="000000"/>
          <w:shd w:val="clear" w:color="auto" w:fill="FFFFFF"/>
          <w:lang w:val="en-US"/>
        </w:rPr>
        <w:t xml:space="preserve"> of Vienna</w:t>
      </w:r>
      <w:r w:rsidR="004B678B" w:rsidRPr="00BC6EDF">
        <w:rPr>
          <w:rFonts w:asciiTheme="majorHAnsi" w:eastAsia="Times New Roman" w:hAnsiTheme="majorHAnsi" w:cstheme="majorHAnsi"/>
          <w:color w:val="000000"/>
          <w:shd w:val="clear" w:color="auto" w:fill="FFFFFF"/>
          <w:lang w:val="en-US"/>
        </w:rPr>
        <w:t>, Vienne</w:t>
      </w:r>
      <w:r w:rsidRPr="00BC6EDF">
        <w:rPr>
          <w:rFonts w:asciiTheme="majorHAnsi" w:eastAsia="Times New Roman" w:hAnsiTheme="majorHAnsi" w:cstheme="majorHAnsi"/>
          <w:color w:val="000000"/>
          <w:shd w:val="clear" w:color="auto" w:fill="FFFFFF"/>
          <w:lang w:val="en-US"/>
        </w:rPr>
        <w:t xml:space="preserve">/on line, 19-20 </w:t>
      </w:r>
      <w:proofErr w:type="spellStart"/>
      <w:r w:rsidRPr="00BC6EDF">
        <w:rPr>
          <w:rFonts w:asciiTheme="majorHAnsi" w:eastAsia="Times New Roman" w:hAnsiTheme="majorHAnsi" w:cstheme="majorHAnsi"/>
          <w:color w:val="000000"/>
          <w:shd w:val="clear" w:color="auto" w:fill="FFFFFF"/>
          <w:lang w:val="en-US"/>
        </w:rPr>
        <w:t>mai</w:t>
      </w:r>
      <w:proofErr w:type="spellEnd"/>
      <w:r w:rsidRPr="00BC6EDF">
        <w:rPr>
          <w:rFonts w:asciiTheme="majorHAnsi" w:eastAsia="Times New Roman" w:hAnsiTheme="majorHAnsi" w:cstheme="majorHAnsi"/>
          <w:color w:val="000000"/>
          <w:shd w:val="clear" w:color="auto" w:fill="FFFFFF"/>
          <w:lang w:val="en-US"/>
        </w:rPr>
        <w:t xml:space="preserve"> 2022. </w:t>
      </w:r>
    </w:p>
    <w:p w14:paraId="733D0E45" w14:textId="77777777" w:rsidR="00A87B09" w:rsidRPr="00BC6EDF" w:rsidRDefault="00A87B09" w:rsidP="001F53E4">
      <w:pPr>
        <w:jc w:val="both"/>
        <w:rPr>
          <w:rFonts w:asciiTheme="majorHAnsi" w:eastAsia="Times New Roman" w:hAnsiTheme="majorHAnsi" w:cstheme="majorHAnsi"/>
          <w:color w:val="000000"/>
          <w:shd w:val="clear" w:color="auto" w:fill="FFFFFF"/>
          <w:lang w:val="en-US"/>
        </w:rPr>
      </w:pPr>
    </w:p>
    <w:p w14:paraId="0A8BA475" w14:textId="368B15F3" w:rsidR="001F53E4" w:rsidRPr="00BC6EDF" w:rsidRDefault="001F53E4" w:rsidP="001F53E4">
      <w:pPr>
        <w:jc w:val="both"/>
        <w:rPr>
          <w:rFonts w:asciiTheme="majorHAnsi" w:eastAsia="Times New Roman" w:hAnsiTheme="majorHAnsi" w:cstheme="majorHAnsi"/>
          <w:kern w:val="0"/>
          <w:lang w:eastAsia="fr-FR"/>
        </w:rPr>
      </w:pPr>
      <w:r w:rsidRPr="00BC6EDF">
        <w:rPr>
          <w:rFonts w:asciiTheme="majorHAnsi" w:eastAsia="Times New Roman" w:hAnsiTheme="majorHAnsi" w:cstheme="majorHAnsi"/>
          <w:color w:val="000000"/>
          <w:shd w:val="clear" w:color="auto" w:fill="FFFFFF"/>
        </w:rPr>
        <w:t>« </w:t>
      </w:r>
      <w:proofErr w:type="spellStart"/>
      <w:r w:rsidRPr="00BC6EDF">
        <w:rPr>
          <w:rFonts w:asciiTheme="majorHAnsi" w:eastAsia="Times New Roman" w:hAnsiTheme="majorHAnsi" w:cstheme="majorHAnsi"/>
          <w:color w:val="000000"/>
          <w:shd w:val="clear" w:color="auto" w:fill="FFFFFF"/>
        </w:rPr>
        <w:t>Scale</w:t>
      </w:r>
      <w:proofErr w:type="spellEnd"/>
      <w:r w:rsidRPr="00BC6EDF">
        <w:rPr>
          <w:rFonts w:asciiTheme="majorHAnsi" w:eastAsia="Times New Roman" w:hAnsiTheme="majorHAnsi" w:cstheme="majorHAnsi"/>
          <w:color w:val="000000"/>
          <w:shd w:val="clear" w:color="auto" w:fill="FFFFFF"/>
        </w:rPr>
        <w:t xml:space="preserve"> di </w:t>
      </w:r>
      <w:proofErr w:type="spellStart"/>
      <w:r w:rsidRPr="00BC6EDF">
        <w:rPr>
          <w:rFonts w:asciiTheme="majorHAnsi" w:eastAsia="Times New Roman" w:hAnsiTheme="majorHAnsi" w:cstheme="majorHAnsi"/>
          <w:color w:val="000000"/>
          <w:shd w:val="clear" w:color="auto" w:fill="FFFFFF"/>
        </w:rPr>
        <w:t>comparazione</w:t>
      </w:r>
      <w:proofErr w:type="spellEnd"/>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del</w:t>
      </w:r>
      <w:proofErr w:type="spellEnd"/>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lavoro</w:t>
      </w:r>
      <w:proofErr w:type="spellEnd"/>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indigeno</w:t>
      </w:r>
      <w:proofErr w:type="spellEnd"/>
      <w:r w:rsidRPr="00BC6EDF">
        <w:rPr>
          <w:rFonts w:asciiTheme="majorHAnsi" w:eastAsia="Times New Roman" w:hAnsiTheme="majorHAnsi" w:cstheme="majorHAnsi"/>
          <w:color w:val="000000"/>
          <w:shd w:val="clear" w:color="auto" w:fill="FFFFFF"/>
        </w:rPr>
        <w:t xml:space="preserve">’ tra </w:t>
      </w:r>
      <w:proofErr w:type="spellStart"/>
      <w:r w:rsidRPr="00BC6EDF">
        <w:rPr>
          <w:rFonts w:asciiTheme="majorHAnsi" w:eastAsia="Times New Roman" w:hAnsiTheme="majorHAnsi" w:cstheme="majorHAnsi"/>
          <w:color w:val="000000"/>
          <w:shd w:val="clear" w:color="auto" w:fill="FFFFFF"/>
        </w:rPr>
        <w:t>colonia</w:t>
      </w:r>
      <w:proofErr w:type="spellEnd"/>
      <w:r w:rsidRPr="00BC6EDF">
        <w:rPr>
          <w:rFonts w:asciiTheme="majorHAnsi" w:eastAsia="Times New Roman" w:hAnsiTheme="majorHAnsi" w:cstheme="majorHAnsi"/>
          <w:color w:val="000000"/>
          <w:shd w:val="clear" w:color="auto" w:fill="FFFFFF"/>
        </w:rPr>
        <w:t xml:space="preserve"> e </w:t>
      </w:r>
      <w:proofErr w:type="spellStart"/>
      <w:r w:rsidRPr="00BC6EDF">
        <w:rPr>
          <w:rFonts w:asciiTheme="majorHAnsi" w:eastAsia="Times New Roman" w:hAnsiTheme="majorHAnsi" w:cstheme="majorHAnsi"/>
          <w:color w:val="000000"/>
          <w:shd w:val="clear" w:color="auto" w:fill="FFFFFF"/>
        </w:rPr>
        <w:t>metropoli</w:t>
      </w:r>
      <w:proofErr w:type="spellEnd"/>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Impero</w:t>
      </w:r>
      <w:proofErr w:type="spellEnd"/>
      <w:r w:rsidRPr="00BC6EDF">
        <w:rPr>
          <w:rFonts w:asciiTheme="majorHAnsi" w:eastAsia="Times New Roman" w:hAnsiTheme="majorHAnsi" w:cstheme="majorHAnsi"/>
          <w:color w:val="000000"/>
          <w:shd w:val="clear" w:color="auto" w:fill="FFFFFF"/>
        </w:rPr>
        <w:t xml:space="preserve"> </w:t>
      </w:r>
      <w:proofErr w:type="spellStart"/>
      <w:r w:rsidRPr="00BC6EDF">
        <w:rPr>
          <w:rFonts w:asciiTheme="majorHAnsi" w:eastAsia="Times New Roman" w:hAnsiTheme="majorHAnsi" w:cstheme="majorHAnsi"/>
          <w:color w:val="000000"/>
          <w:shd w:val="clear" w:color="auto" w:fill="FFFFFF"/>
        </w:rPr>
        <w:t>francese</w:t>
      </w:r>
      <w:proofErr w:type="spellEnd"/>
      <w:r w:rsidRPr="00BC6EDF">
        <w:rPr>
          <w:rFonts w:asciiTheme="majorHAnsi" w:eastAsia="Times New Roman" w:hAnsiTheme="majorHAnsi" w:cstheme="majorHAnsi"/>
          <w:color w:val="000000"/>
          <w:shd w:val="clear" w:color="auto" w:fill="FFFFFF"/>
        </w:rPr>
        <w:t xml:space="preserve">, 1900-1950) », communication au workshop </w:t>
      </w:r>
      <w:proofErr w:type="spellStart"/>
      <w:r w:rsidRPr="00BC6EDF">
        <w:rPr>
          <w:rFonts w:asciiTheme="majorHAnsi" w:eastAsia="Times New Roman" w:hAnsiTheme="majorHAnsi" w:cstheme="majorHAnsi"/>
          <w:i/>
          <w:color w:val="000000"/>
          <w:kern w:val="0"/>
          <w:lang w:eastAsia="fr-FR"/>
        </w:rPr>
        <w:t>Lavoro</w:t>
      </w:r>
      <w:proofErr w:type="spellEnd"/>
      <w:r w:rsidRPr="00BC6EDF">
        <w:rPr>
          <w:rFonts w:asciiTheme="majorHAnsi" w:eastAsia="Times New Roman" w:hAnsiTheme="majorHAnsi" w:cstheme="majorHAnsi"/>
          <w:i/>
          <w:color w:val="000000"/>
          <w:kern w:val="0"/>
          <w:lang w:eastAsia="fr-FR"/>
        </w:rPr>
        <w:t xml:space="preserve">, </w:t>
      </w:r>
      <w:proofErr w:type="spellStart"/>
      <w:r w:rsidRPr="00BC6EDF">
        <w:rPr>
          <w:rFonts w:asciiTheme="majorHAnsi" w:eastAsia="Times New Roman" w:hAnsiTheme="majorHAnsi" w:cstheme="majorHAnsi"/>
          <w:i/>
          <w:color w:val="000000"/>
          <w:kern w:val="0"/>
          <w:lang w:eastAsia="fr-FR"/>
        </w:rPr>
        <w:t>mobilità</w:t>
      </w:r>
      <w:proofErr w:type="spellEnd"/>
      <w:r w:rsidRPr="00BC6EDF">
        <w:rPr>
          <w:rFonts w:asciiTheme="majorHAnsi" w:eastAsia="Times New Roman" w:hAnsiTheme="majorHAnsi" w:cstheme="majorHAnsi"/>
          <w:i/>
          <w:color w:val="000000"/>
          <w:kern w:val="0"/>
          <w:lang w:eastAsia="fr-FR"/>
        </w:rPr>
        <w:t xml:space="preserve"> e </w:t>
      </w:r>
      <w:proofErr w:type="spellStart"/>
      <w:r w:rsidRPr="00BC6EDF">
        <w:rPr>
          <w:rFonts w:asciiTheme="majorHAnsi" w:eastAsia="Times New Roman" w:hAnsiTheme="majorHAnsi" w:cstheme="majorHAnsi"/>
          <w:i/>
          <w:color w:val="000000"/>
          <w:kern w:val="0"/>
          <w:lang w:eastAsia="fr-FR"/>
        </w:rPr>
        <w:t>migrazioni</w:t>
      </w:r>
      <w:proofErr w:type="spellEnd"/>
      <w:r w:rsidR="000A2E9E" w:rsidRPr="00BC6EDF">
        <w:rPr>
          <w:rFonts w:asciiTheme="majorHAnsi" w:eastAsia="Times New Roman" w:hAnsiTheme="majorHAnsi" w:cstheme="majorHAnsi"/>
          <w:i/>
          <w:color w:val="000000"/>
          <w:kern w:val="0"/>
          <w:lang w:eastAsia="fr-FR"/>
        </w:rPr>
        <w:t xml:space="preserve">. Un </w:t>
      </w:r>
      <w:proofErr w:type="spellStart"/>
      <w:r w:rsidR="000A2E9E" w:rsidRPr="00BC6EDF">
        <w:rPr>
          <w:rFonts w:asciiTheme="majorHAnsi" w:eastAsia="Times New Roman" w:hAnsiTheme="majorHAnsi" w:cstheme="majorHAnsi"/>
          <w:i/>
          <w:color w:val="000000"/>
          <w:kern w:val="0"/>
          <w:lang w:eastAsia="fr-FR"/>
        </w:rPr>
        <w:t>seminario</w:t>
      </w:r>
      <w:proofErr w:type="spellEnd"/>
      <w:r w:rsidRPr="00BC6EDF">
        <w:rPr>
          <w:rFonts w:asciiTheme="majorHAnsi" w:eastAsia="Times New Roman" w:hAnsiTheme="majorHAnsi" w:cstheme="majorHAnsi"/>
          <w:i/>
          <w:color w:val="000000"/>
          <w:kern w:val="0"/>
          <w:lang w:eastAsia="fr-FR"/>
        </w:rPr>
        <w:t xml:space="preserve"> a </w:t>
      </w:r>
      <w:proofErr w:type="spellStart"/>
      <w:r w:rsidRPr="00BC6EDF">
        <w:rPr>
          <w:rFonts w:asciiTheme="majorHAnsi" w:eastAsia="Times New Roman" w:hAnsiTheme="majorHAnsi" w:cstheme="majorHAnsi"/>
          <w:i/>
          <w:color w:val="000000"/>
          <w:kern w:val="0"/>
          <w:lang w:eastAsia="fr-FR"/>
        </w:rPr>
        <w:t>partire</w:t>
      </w:r>
      <w:proofErr w:type="spellEnd"/>
      <w:r w:rsidRPr="00BC6EDF">
        <w:rPr>
          <w:rFonts w:asciiTheme="majorHAnsi" w:eastAsia="Times New Roman" w:hAnsiTheme="majorHAnsi" w:cstheme="majorHAnsi"/>
          <w:i/>
          <w:color w:val="000000"/>
          <w:kern w:val="0"/>
          <w:lang w:eastAsia="fr-FR"/>
        </w:rPr>
        <w:t xml:space="preserve"> dal concetto di </w:t>
      </w:r>
      <w:proofErr w:type="spellStart"/>
      <w:r w:rsidRPr="00BC6EDF">
        <w:rPr>
          <w:rFonts w:asciiTheme="majorHAnsi" w:eastAsia="Times New Roman" w:hAnsiTheme="majorHAnsi" w:cstheme="majorHAnsi"/>
          <w:i/>
          <w:color w:val="000000"/>
          <w:kern w:val="0"/>
          <w:lang w:eastAsia="fr-FR"/>
        </w:rPr>
        <w:t>salariato</w:t>
      </w:r>
      <w:proofErr w:type="spellEnd"/>
      <w:r w:rsidRPr="00BC6EDF">
        <w:rPr>
          <w:rFonts w:asciiTheme="majorHAnsi" w:eastAsia="Times New Roman" w:hAnsiTheme="majorHAnsi" w:cstheme="majorHAnsi"/>
          <w:i/>
          <w:color w:val="000000"/>
          <w:kern w:val="0"/>
          <w:lang w:eastAsia="fr-FR"/>
        </w:rPr>
        <w:t xml:space="preserve"> </w:t>
      </w:r>
      <w:proofErr w:type="spellStart"/>
      <w:r w:rsidRPr="00BC6EDF">
        <w:rPr>
          <w:rFonts w:asciiTheme="majorHAnsi" w:eastAsia="Times New Roman" w:hAnsiTheme="majorHAnsi" w:cstheme="majorHAnsi"/>
          <w:i/>
          <w:color w:val="000000"/>
          <w:kern w:val="0"/>
          <w:lang w:eastAsia="fr-FR"/>
        </w:rPr>
        <w:t>imbrigliato</w:t>
      </w:r>
      <w:proofErr w:type="spellEnd"/>
      <w:r w:rsidRPr="00BC6EDF">
        <w:rPr>
          <w:rFonts w:asciiTheme="majorHAnsi" w:eastAsia="Times New Roman" w:hAnsiTheme="majorHAnsi" w:cstheme="majorHAnsi"/>
          <w:i/>
          <w:color w:val="000000"/>
          <w:kern w:val="0"/>
          <w:lang w:eastAsia="fr-FR"/>
        </w:rPr>
        <w:t xml:space="preserve"> di Yann </w:t>
      </w:r>
      <w:proofErr w:type="spellStart"/>
      <w:r w:rsidRPr="00BC6EDF">
        <w:rPr>
          <w:rFonts w:asciiTheme="majorHAnsi" w:eastAsia="Times New Roman" w:hAnsiTheme="majorHAnsi" w:cstheme="majorHAnsi"/>
          <w:i/>
          <w:color w:val="000000"/>
          <w:kern w:val="0"/>
          <w:lang w:eastAsia="fr-FR"/>
        </w:rPr>
        <w:t>Moulier</w:t>
      </w:r>
      <w:proofErr w:type="spellEnd"/>
      <w:r w:rsidRPr="00BC6EDF">
        <w:rPr>
          <w:rFonts w:asciiTheme="majorHAnsi" w:eastAsia="Times New Roman" w:hAnsiTheme="majorHAnsi" w:cstheme="majorHAnsi"/>
          <w:i/>
          <w:color w:val="000000"/>
          <w:kern w:val="0"/>
          <w:lang w:eastAsia="fr-FR"/>
        </w:rPr>
        <w:t xml:space="preserve"> </w:t>
      </w:r>
      <w:proofErr w:type="spellStart"/>
      <w:r w:rsidRPr="00BC6EDF">
        <w:rPr>
          <w:rFonts w:asciiTheme="majorHAnsi" w:eastAsia="Times New Roman" w:hAnsiTheme="majorHAnsi" w:cstheme="majorHAnsi"/>
          <w:i/>
          <w:color w:val="000000"/>
          <w:kern w:val="0"/>
          <w:lang w:eastAsia="fr-FR"/>
        </w:rPr>
        <w:t>Boutang</w:t>
      </w:r>
      <w:proofErr w:type="spellEnd"/>
      <w:r w:rsidRPr="00BC6EDF">
        <w:rPr>
          <w:rFonts w:asciiTheme="majorHAnsi" w:eastAsia="Times New Roman" w:hAnsiTheme="majorHAnsi" w:cstheme="majorHAnsi"/>
          <w:color w:val="000000"/>
          <w:kern w:val="0"/>
          <w:lang w:eastAsia="fr-FR"/>
        </w:rPr>
        <w:t xml:space="preserve">, </w:t>
      </w:r>
      <w:proofErr w:type="spellStart"/>
      <w:r w:rsidRPr="00BC6EDF">
        <w:rPr>
          <w:rFonts w:asciiTheme="majorHAnsi" w:eastAsia="Times New Roman" w:hAnsiTheme="majorHAnsi" w:cstheme="majorHAnsi"/>
          <w:color w:val="000000"/>
          <w:kern w:val="0"/>
          <w:lang w:eastAsia="fr-FR"/>
        </w:rPr>
        <w:t>Università</w:t>
      </w:r>
      <w:proofErr w:type="spellEnd"/>
      <w:r w:rsidRPr="00BC6EDF">
        <w:rPr>
          <w:rFonts w:asciiTheme="majorHAnsi" w:eastAsia="Times New Roman" w:hAnsiTheme="majorHAnsi" w:cstheme="majorHAnsi"/>
          <w:color w:val="000000"/>
          <w:kern w:val="0"/>
          <w:lang w:eastAsia="fr-FR"/>
        </w:rPr>
        <w:t xml:space="preserve"> di </w:t>
      </w:r>
      <w:proofErr w:type="spellStart"/>
      <w:r w:rsidRPr="00BC6EDF">
        <w:rPr>
          <w:rFonts w:asciiTheme="majorHAnsi" w:eastAsia="Times New Roman" w:hAnsiTheme="majorHAnsi" w:cstheme="majorHAnsi"/>
          <w:color w:val="000000"/>
          <w:kern w:val="0"/>
          <w:lang w:eastAsia="fr-FR"/>
        </w:rPr>
        <w:t>Bologna</w:t>
      </w:r>
      <w:proofErr w:type="spellEnd"/>
      <w:r w:rsidRPr="00BC6EDF">
        <w:rPr>
          <w:rFonts w:asciiTheme="majorHAnsi" w:eastAsia="Times New Roman" w:hAnsiTheme="majorHAnsi" w:cstheme="majorHAnsi"/>
          <w:color w:val="000000"/>
          <w:kern w:val="0"/>
          <w:lang w:eastAsia="fr-FR"/>
        </w:rPr>
        <w:t>, Bologne, 29 avril 2022.</w:t>
      </w:r>
    </w:p>
    <w:p w14:paraId="2C1B26AC" w14:textId="21D0BCFA" w:rsidR="001F53E4" w:rsidRPr="00BC6EDF" w:rsidRDefault="001F53E4" w:rsidP="00703FF8">
      <w:pPr>
        <w:pStyle w:val="xmsonormal"/>
        <w:shd w:val="clear" w:color="auto" w:fill="FFFFFF"/>
        <w:spacing w:before="0" w:beforeAutospacing="0" w:after="0" w:afterAutospacing="0"/>
        <w:jc w:val="both"/>
        <w:rPr>
          <w:rFonts w:asciiTheme="majorHAnsi" w:eastAsia="Times New Roman" w:hAnsiTheme="majorHAnsi" w:cstheme="majorHAnsi"/>
          <w:color w:val="000000"/>
          <w:sz w:val="24"/>
          <w:szCs w:val="24"/>
          <w:shd w:val="clear" w:color="auto" w:fill="FFFFFF"/>
        </w:rPr>
      </w:pPr>
    </w:p>
    <w:p w14:paraId="78E37ACA" w14:textId="3EDCE0E1" w:rsidR="00703FF8" w:rsidRPr="00BC6EDF" w:rsidRDefault="00703FF8" w:rsidP="00703FF8">
      <w:pPr>
        <w:pStyle w:val="xmsonormal"/>
        <w:shd w:val="clear" w:color="auto" w:fill="FFFFFF"/>
        <w:spacing w:before="0" w:beforeAutospacing="0" w:after="0" w:afterAutospacing="0"/>
        <w:jc w:val="both"/>
        <w:rPr>
          <w:rFonts w:asciiTheme="majorHAnsi" w:eastAsia="Times New Roman" w:hAnsiTheme="majorHAnsi" w:cstheme="majorHAnsi"/>
          <w:color w:val="000000"/>
          <w:sz w:val="24"/>
          <w:szCs w:val="24"/>
          <w:shd w:val="clear" w:color="auto" w:fill="FFFFFF"/>
        </w:rPr>
      </w:pPr>
      <w:r w:rsidRPr="00BC6EDF">
        <w:rPr>
          <w:rFonts w:asciiTheme="majorHAnsi" w:eastAsia="Times New Roman" w:hAnsiTheme="majorHAnsi" w:cstheme="majorHAnsi"/>
          <w:color w:val="000000"/>
          <w:sz w:val="24"/>
          <w:szCs w:val="24"/>
          <w:shd w:val="clear" w:color="auto" w:fill="FFFFFF"/>
          <w:lang w:val="en-US"/>
        </w:rPr>
        <w:t xml:space="preserve">« Undesirable workers? Mobility and social rights of (post)colonial workers in the light of the ‘national’ welfare state (France, 1915-1960) », communication au workshop </w:t>
      </w:r>
      <w:r w:rsidRPr="00BC6EDF">
        <w:rPr>
          <w:rFonts w:asciiTheme="majorHAnsi" w:eastAsia="Times New Roman" w:hAnsiTheme="majorHAnsi" w:cstheme="majorHAnsi"/>
          <w:i/>
          <w:color w:val="000000"/>
          <w:sz w:val="24"/>
          <w:szCs w:val="24"/>
          <w:shd w:val="clear" w:color="auto" w:fill="FFFFFF"/>
          <w:lang w:val="en-US"/>
        </w:rPr>
        <w:t xml:space="preserve">The </w:t>
      </w:r>
      <w:proofErr w:type="spellStart"/>
      <w:r w:rsidRPr="00BC6EDF">
        <w:rPr>
          <w:rFonts w:asciiTheme="majorHAnsi" w:eastAsia="Times New Roman" w:hAnsiTheme="majorHAnsi" w:cstheme="majorHAnsi"/>
          <w:i/>
          <w:color w:val="000000"/>
          <w:sz w:val="24"/>
          <w:szCs w:val="24"/>
          <w:shd w:val="clear" w:color="auto" w:fill="FFFFFF"/>
          <w:lang w:val="en-US"/>
        </w:rPr>
        <w:t>Goverment</w:t>
      </w:r>
      <w:proofErr w:type="spellEnd"/>
      <w:r w:rsidRPr="00BC6EDF">
        <w:rPr>
          <w:rFonts w:asciiTheme="majorHAnsi" w:eastAsia="Times New Roman" w:hAnsiTheme="majorHAnsi" w:cstheme="majorHAnsi"/>
          <w:i/>
          <w:color w:val="000000"/>
          <w:sz w:val="24"/>
          <w:szCs w:val="24"/>
          <w:shd w:val="clear" w:color="auto" w:fill="FFFFFF"/>
          <w:lang w:val="en-US"/>
        </w:rPr>
        <w:t xml:space="preserve"> of Labor Mobility in Europe. </w:t>
      </w:r>
      <w:proofErr w:type="gramStart"/>
      <w:r w:rsidRPr="00BC6EDF">
        <w:rPr>
          <w:rFonts w:asciiTheme="majorHAnsi" w:eastAsia="Times New Roman" w:hAnsiTheme="majorHAnsi" w:cstheme="majorHAnsi"/>
          <w:i/>
          <w:color w:val="000000"/>
          <w:sz w:val="24"/>
          <w:szCs w:val="24"/>
          <w:shd w:val="clear" w:color="auto" w:fill="FFFFFF"/>
        </w:rPr>
        <w:t>Histories</w:t>
      </w:r>
      <w:proofErr w:type="gramEnd"/>
      <w:r w:rsidRPr="00BC6EDF">
        <w:rPr>
          <w:rFonts w:asciiTheme="majorHAnsi" w:eastAsia="Times New Roman" w:hAnsiTheme="majorHAnsi" w:cstheme="majorHAnsi"/>
          <w:i/>
          <w:color w:val="000000"/>
          <w:sz w:val="24"/>
          <w:szCs w:val="24"/>
          <w:shd w:val="clear" w:color="auto" w:fill="FFFFFF"/>
        </w:rPr>
        <w:t xml:space="preserve">, </w:t>
      </w:r>
      <w:proofErr w:type="spellStart"/>
      <w:r w:rsidRPr="00BC6EDF">
        <w:rPr>
          <w:rFonts w:asciiTheme="majorHAnsi" w:eastAsia="Times New Roman" w:hAnsiTheme="majorHAnsi" w:cstheme="majorHAnsi"/>
          <w:i/>
          <w:color w:val="000000"/>
          <w:sz w:val="24"/>
          <w:szCs w:val="24"/>
          <w:shd w:val="clear" w:color="auto" w:fill="FFFFFF"/>
        </w:rPr>
        <w:t>Categories</w:t>
      </w:r>
      <w:proofErr w:type="spellEnd"/>
      <w:r w:rsidRPr="00BC6EDF">
        <w:rPr>
          <w:rFonts w:asciiTheme="majorHAnsi" w:eastAsia="Times New Roman" w:hAnsiTheme="majorHAnsi" w:cstheme="majorHAnsi"/>
          <w:i/>
          <w:color w:val="000000"/>
          <w:sz w:val="24"/>
          <w:szCs w:val="24"/>
          <w:shd w:val="clear" w:color="auto" w:fill="FFFFFF"/>
        </w:rPr>
        <w:t>, Contestations</w:t>
      </w:r>
      <w:r w:rsidRPr="00BC6EDF">
        <w:rPr>
          <w:rFonts w:asciiTheme="majorHAnsi" w:eastAsia="Times New Roman" w:hAnsiTheme="majorHAnsi" w:cstheme="majorHAnsi"/>
          <w:color w:val="000000"/>
          <w:sz w:val="24"/>
          <w:szCs w:val="24"/>
          <w:shd w:val="clear" w:color="auto" w:fill="FFFFFF"/>
        </w:rPr>
        <w:t>, Centre Marc Bloch, Berlin, 31 mars-1</w:t>
      </w:r>
      <w:r w:rsidRPr="00BC6EDF">
        <w:rPr>
          <w:rFonts w:asciiTheme="majorHAnsi" w:eastAsia="Times New Roman" w:hAnsiTheme="majorHAnsi" w:cstheme="majorHAnsi"/>
          <w:color w:val="000000"/>
          <w:sz w:val="24"/>
          <w:szCs w:val="24"/>
          <w:shd w:val="clear" w:color="auto" w:fill="FFFFFF"/>
          <w:vertAlign w:val="superscript"/>
        </w:rPr>
        <w:t>er</w:t>
      </w:r>
      <w:r w:rsidRPr="00BC6EDF">
        <w:rPr>
          <w:rFonts w:asciiTheme="majorHAnsi" w:eastAsia="Times New Roman" w:hAnsiTheme="majorHAnsi" w:cstheme="majorHAnsi"/>
          <w:color w:val="000000"/>
          <w:sz w:val="24"/>
          <w:szCs w:val="24"/>
          <w:shd w:val="clear" w:color="auto" w:fill="FFFFFF"/>
        </w:rPr>
        <w:t xml:space="preserve"> avril 2022. </w:t>
      </w:r>
    </w:p>
    <w:p w14:paraId="186587D8" w14:textId="77777777" w:rsidR="00703FF8" w:rsidRPr="00BC6EDF" w:rsidRDefault="00703FF8" w:rsidP="00AA7A76">
      <w:pPr>
        <w:jc w:val="both"/>
        <w:rPr>
          <w:rFonts w:asciiTheme="majorHAnsi" w:hAnsiTheme="majorHAnsi" w:cstheme="majorHAnsi"/>
        </w:rPr>
      </w:pPr>
    </w:p>
    <w:p w14:paraId="1D1463E3" w14:textId="77777777" w:rsidR="00AA7A76" w:rsidRPr="00BC6EDF" w:rsidRDefault="00AA7A76" w:rsidP="00AA7A76">
      <w:pPr>
        <w:jc w:val="both"/>
        <w:rPr>
          <w:rFonts w:asciiTheme="majorHAnsi" w:hAnsiTheme="majorHAnsi" w:cstheme="majorHAnsi"/>
        </w:rPr>
      </w:pPr>
      <w:r w:rsidRPr="00BC6EDF">
        <w:rPr>
          <w:rFonts w:asciiTheme="majorHAnsi" w:hAnsiTheme="majorHAnsi" w:cstheme="majorHAnsi"/>
        </w:rPr>
        <w:t>« Le management de l’exclusion. Genre et race dans la pensée et les pratiques d’organisation (20</w:t>
      </w:r>
      <w:r w:rsidRPr="00BC6EDF">
        <w:rPr>
          <w:rFonts w:asciiTheme="majorHAnsi" w:hAnsiTheme="majorHAnsi" w:cstheme="majorHAnsi"/>
          <w:vertAlign w:val="superscript"/>
        </w:rPr>
        <w:t>e</w:t>
      </w:r>
      <w:r w:rsidRPr="00BC6EDF">
        <w:rPr>
          <w:rFonts w:asciiTheme="majorHAnsi" w:hAnsiTheme="majorHAnsi" w:cstheme="majorHAnsi"/>
        </w:rPr>
        <w:t xml:space="preserve"> siècle) », communication à la journée d’études de l’AFHMT </w:t>
      </w:r>
      <w:r w:rsidRPr="00BC6EDF">
        <w:rPr>
          <w:rFonts w:asciiTheme="majorHAnsi" w:hAnsiTheme="majorHAnsi" w:cstheme="majorHAnsi"/>
          <w:i/>
        </w:rPr>
        <w:t>Diriger le travail</w:t>
      </w:r>
      <w:r w:rsidRPr="00BC6EDF">
        <w:rPr>
          <w:rFonts w:asciiTheme="majorHAnsi" w:hAnsiTheme="majorHAnsi" w:cstheme="majorHAnsi"/>
        </w:rPr>
        <w:t xml:space="preserve">, Université Paris 1/Centre d’histoire sociale, Paris, 4 décembre 2021. </w:t>
      </w:r>
    </w:p>
    <w:p w14:paraId="0E779824" w14:textId="77777777" w:rsidR="00AA7A76" w:rsidRPr="00BC6EDF" w:rsidRDefault="00AA7A76"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101E2DCD" w14:textId="12CD963C" w:rsidR="005D3783" w:rsidRPr="00BC6EDF" w:rsidRDefault="005D3783"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Intervention à la table rond</w:t>
      </w:r>
      <w:r w:rsidR="00D81687" w:rsidRPr="00BC6EDF">
        <w:rPr>
          <w:rFonts w:asciiTheme="majorHAnsi" w:eastAsia="Times New Roman" w:hAnsiTheme="majorHAnsi" w:cstheme="majorHAnsi"/>
          <w:color w:val="212121"/>
          <w:kern w:val="0"/>
          <w:shd w:val="clear" w:color="auto" w:fill="FFFFFF"/>
          <w:lang w:eastAsia="fr-FR"/>
        </w:rPr>
        <w:t>e « Que font les managers ? » dans le cadre des</w:t>
      </w:r>
      <w:r w:rsidRPr="00BC6EDF">
        <w:rPr>
          <w:rFonts w:asciiTheme="majorHAnsi" w:eastAsia="Times New Roman" w:hAnsiTheme="majorHAnsi" w:cstheme="majorHAnsi"/>
          <w:color w:val="212121"/>
          <w:kern w:val="0"/>
          <w:shd w:val="clear" w:color="auto" w:fill="FFFFFF"/>
          <w:lang w:eastAsia="fr-FR"/>
        </w:rPr>
        <w:t xml:space="preserve"> </w:t>
      </w:r>
      <w:r w:rsidRPr="00BC6EDF">
        <w:rPr>
          <w:rFonts w:asciiTheme="majorHAnsi" w:eastAsia="Times New Roman" w:hAnsiTheme="majorHAnsi" w:cstheme="majorHAnsi"/>
          <w:i/>
          <w:color w:val="212121"/>
          <w:kern w:val="0"/>
          <w:shd w:val="clear" w:color="auto" w:fill="FFFFFF"/>
          <w:lang w:eastAsia="fr-FR"/>
        </w:rPr>
        <w:t>Rendez-vous de l’histoire de Blois-Le travail</w:t>
      </w:r>
      <w:r w:rsidRPr="00BC6EDF">
        <w:rPr>
          <w:rFonts w:asciiTheme="majorHAnsi" w:eastAsia="Times New Roman" w:hAnsiTheme="majorHAnsi" w:cstheme="majorHAnsi"/>
          <w:color w:val="212121"/>
          <w:kern w:val="0"/>
          <w:shd w:val="clear" w:color="auto" w:fill="FFFFFF"/>
          <w:lang w:eastAsia="fr-FR"/>
        </w:rPr>
        <w:t xml:space="preserve">, Blois, 8 octobre 2021. </w:t>
      </w:r>
    </w:p>
    <w:p w14:paraId="43ED90CB" w14:textId="77777777" w:rsidR="00D81687" w:rsidRPr="00BC6EDF" w:rsidRDefault="00D81687"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0BD88DB9" w14:textId="21C35E2B" w:rsidR="00D81687" w:rsidRPr="00BC6EDF" w:rsidRDefault="00D81687"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Intervention (co-organisateur et discutant) à la journée d’étude franco-italienne AFHMT/</w:t>
      </w:r>
      <w:proofErr w:type="spellStart"/>
      <w:r w:rsidRPr="00BC6EDF">
        <w:rPr>
          <w:rFonts w:asciiTheme="majorHAnsi" w:eastAsia="Times New Roman" w:hAnsiTheme="majorHAnsi" w:cstheme="majorHAnsi"/>
          <w:color w:val="212121"/>
          <w:kern w:val="0"/>
          <w:shd w:val="clear" w:color="auto" w:fill="FFFFFF"/>
          <w:lang w:eastAsia="fr-FR"/>
        </w:rPr>
        <w:t>SISLav</w:t>
      </w:r>
      <w:proofErr w:type="spellEnd"/>
      <w:r w:rsidRPr="00BC6EDF">
        <w:rPr>
          <w:rFonts w:asciiTheme="majorHAnsi" w:eastAsia="Times New Roman" w:hAnsiTheme="majorHAnsi" w:cstheme="majorHAnsi"/>
          <w:color w:val="212121"/>
          <w:kern w:val="0"/>
          <w:shd w:val="clear" w:color="auto" w:fill="FFFFFF"/>
          <w:lang w:eastAsia="fr-FR"/>
        </w:rPr>
        <w:t xml:space="preserve"> « La citoyenneté et la condition d’étranger au prisme du travail », CNAM, Paris, 2 octobre 2021. </w:t>
      </w:r>
    </w:p>
    <w:p w14:paraId="15D1A6CB" w14:textId="77777777" w:rsidR="00497F31" w:rsidRPr="00BC6EDF" w:rsidRDefault="00497F31"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26F87192" w14:textId="3F4CD957" w:rsidR="00497F31" w:rsidRPr="00BC6EDF" w:rsidRDefault="00362885"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 </w:t>
      </w:r>
      <w:proofErr w:type="spellStart"/>
      <w:r w:rsidRPr="00BC6EDF">
        <w:rPr>
          <w:rFonts w:asciiTheme="majorHAnsi" w:eastAsia="Times New Roman" w:hAnsiTheme="majorHAnsi" w:cstheme="majorHAnsi"/>
          <w:color w:val="212121"/>
          <w:kern w:val="0"/>
          <w:shd w:val="clear" w:color="auto" w:fill="FFFFFF"/>
          <w:lang w:eastAsia="fr-FR"/>
        </w:rPr>
        <w:t>Lavoro</w:t>
      </w:r>
      <w:proofErr w:type="spellEnd"/>
      <w:r w:rsidRPr="00BC6EDF">
        <w:rPr>
          <w:rFonts w:asciiTheme="majorHAnsi" w:eastAsia="Times New Roman" w:hAnsiTheme="majorHAnsi" w:cstheme="majorHAnsi"/>
          <w:color w:val="212121"/>
          <w:kern w:val="0"/>
          <w:shd w:val="clear" w:color="auto" w:fill="FFFFFF"/>
          <w:lang w:eastAsia="fr-FR"/>
        </w:rPr>
        <w:t xml:space="preserve"> libero/</w:t>
      </w:r>
      <w:proofErr w:type="spellStart"/>
      <w:r w:rsidRPr="00BC6EDF">
        <w:rPr>
          <w:rFonts w:asciiTheme="majorHAnsi" w:eastAsia="Times New Roman" w:hAnsiTheme="majorHAnsi" w:cstheme="majorHAnsi"/>
          <w:color w:val="212121"/>
          <w:kern w:val="0"/>
          <w:shd w:val="clear" w:color="auto" w:fill="FFFFFF"/>
          <w:lang w:eastAsia="fr-FR"/>
        </w:rPr>
        <w:t>lavoro</w:t>
      </w:r>
      <w:proofErr w:type="spellEnd"/>
      <w:r w:rsidRPr="00BC6EDF">
        <w:rPr>
          <w:rFonts w:asciiTheme="majorHAnsi" w:eastAsia="Times New Roman" w:hAnsiTheme="majorHAnsi" w:cstheme="majorHAnsi"/>
          <w:color w:val="212121"/>
          <w:kern w:val="0"/>
          <w:shd w:val="clear" w:color="auto" w:fill="FFFFFF"/>
          <w:lang w:eastAsia="fr-FR"/>
        </w:rPr>
        <w:t xml:space="preserve"> </w:t>
      </w:r>
      <w:proofErr w:type="spellStart"/>
      <w:r w:rsidRPr="00BC6EDF">
        <w:rPr>
          <w:rFonts w:asciiTheme="majorHAnsi" w:eastAsia="Times New Roman" w:hAnsiTheme="majorHAnsi" w:cstheme="majorHAnsi"/>
          <w:color w:val="212121"/>
          <w:kern w:val="0"/>
          <w:shd w:val="clear" w:color="auto" w:fill="FFFFFF"/>
          <w:lang w:eastAsia="fr-FR"/>
        </w:rPr>
        <w:t>costretto</w:t>
      </w:r>
      <w:proofErr w:type="spellEnd"/>
      <w:r w:rsidRPr="00BC6EDF">
        <w:rPr>
          <w:rFonts w:asciiTheme="majorHAnsi" w:eastAsia="Times New Roman" w:hAnsiTheme="majorHAnsi" w:cstheme="majorHAnsi"/>
          <w:color w:val="212121"/>
          <w:kern w:val="0"/>
          <w:shd w:val="clear" w:color="auto" w:fill="FFFFFF"/>
          <w:lang w:eastAsia="fr-FR"/>
        </w:rPr>
        <w:t> : l’</w:t>
      </w:r>
      <w:proofErr w:type="spellStart"/>
      <w:r w:rsidRPr="00BC6EDF">
        <w:rPr>
          <w:rFonts w:asciiTheme="majorHAnsi" w:eastAsia="Times New Roman" w:hAnsiTheme="majorHAnsi" w:cstheme="majorHAnsi"/>
          <w:color w:val="212121"/>
          <w:kern w:val="0"/>
          <w:shd w:val="clear" w:color="auto" w:fill="FFFFFF"/>
          <w:lang w:eastAsia="fr-FR"/>
        </w:rPr>
        <w:t>approccio</w:t>
      </w:r>
      <w:proofErr w:type="spellEnd"/>
      <w:r w:rsidRPr="00BC6EDF">
        <w:rPr>
          <w:rFonts w:asciiTheme="majorHAnsi" w:eastAsia="Times New Roman" w:hAnsiTheme="majorHAnsi" w:cstheme="majorHAnsi"/>
          <w:color w:val="212121"/>
          <w:kern w:val="0"/>
          <w:shd w:val="clear" w:color="auto" w:fill="FFFFFF"/>
          <w:lang w:eastAsia="fr-FR"/>
        </w:rPr>
        <w:t xml:space="preserve"> </w:t>
      </w:r>
      <w:proofErr w:type="spellStart"/>
      <w:r w:rsidRPr="00BC6EDF">
        <w:rPr>
          <w:rFonts w:asciiTheme="majorHAnsi" w:eastAsia="Times New Roman" w:hAnsiTheme="majorHAnsi" w:cstheme="majorHAnsi"/>
          <w:color w:val="212121"/>
          <w:kern w:val="0"/>
          <w:shd w:val="clear" w:color="auto" w:fill="FFFFFF"/>
          <w:lang w:eastAsia="fr-FR"/>
        </w:rPr>
        <w:t>della</w:t>
      </w:r>
      <w:proofErr w:type="spellEnd"/>
      <w:r w:rsidRPr="00BC6EDF">
        <w:rPr>
          <w:rFonts w:asciiTheme="majorHAnsi" w:eastAsia="Times New Roman" w:hAnsiTheme="majorHAnsi" w:cstheme="majorHAnsi"/>
          <w:color w:val="212121"/>
          <w:kern w:val="0"/>
          <w:shd w:val="clear" w:color="auto" w:fill="FFFFFF"/>
          <w:lang w:eastAsia="fr-FR"/>
        </w:rPr>
        <w:t xml:space="preserve"> </w:t>
      </w:r>
      <w:proofErr w:type="spellStart"/>
      <w:r w:rsidRPr="00BC6EDF">
        <w:rPr>
          <w:rFonts w:asciiTheme="majorHAnsi" w:eastAsia="Times New Roman" w:hAnsiTheme="majorHAnsi" w:cstheme="majorHAnsi"/>
          <w:color w:val="212121"/>
          <w:kern w:val="0"/>
          <w:shd w:val="clear" w:color="auto" w:fill="FFFFFF"/>
          <w:lang w:eastAsia="fr-FR"/>
        </w:rPr>
        <w:t>storia</w:t>
      </w:r>
      <w:proofErr w:type="spellEnd"/>
      <w:r w:rsidRPr="00BC6EDF">
        <w:rPr>
          <w:rFonts w:asciiTheme="majorHAnsi" w:eastAsia="Times New Roman" w:hAnsiTheme="majorHAnsi" w:cstheme="majorHAnsi"/>
          <w:color w:val="212121"/>
          <w:kern w:val="0"/>
          <w:shd w:val="clear" w:color="auto" w:fill="FFFFFF"/>
          <w:lang w:eastAsia="fr-FR"/>
        </w:rPr>
        <w:t xml:space="preserve"> globale </w:t>
      </w:r>
      <w:proofErr w:type="spellStart"/>
      <w:r w:rsidRPr="00BC6EDF">
        <w:rPr>
          <w:rFonts w:asciiTheme="majorHAnsi" w:eastAsia="Times New Roman" w:hAnsiTheme="majorHAnsi" w:cstheme="majorHAnsi"/>
          <w:color w:val="212121"/>
          <w:kern w:val="0"/>
          <w:shd w:val="clear" w:color="auto" w:fill="FFFFFF"/>
          <w:lang w:eastAsia="fr-FR"/>
        </w:rPr>
        <w:t>del</w:t>
      </w:r>
      <w:proofErr w:type="spellEnd"/>
      <w:r w:rsidRPr="00BC6EDF">
        <w:rPr>
          <w:rFonts w:asciiTheme="majorHAnsi" w:eastAsia="Times New Roman" w:hAnsiTheme="majorHAnsi" w:cstheme="majorHAnsi"/>
          <w:color w:val="212121"/>
          <w:kern w:val="0"/>
          <w:shd w:val="clear" w:color="auto" w:fill="FFFFFF"/>
          <w:lang w:eastAsia="fr-FR"/>
        </w:rPr>
        <w:t xml:space="preserve"> </w:t>
      </w:r>
      <w:proofErr w:type="spellStart"/>
      <w:r w:rsidRPr="00BC6EDF">
        <w:rPr>
          <w:rFonts w:asciiTheme="majorHAnsi" w:eastAsia="Times New Roman" w:hAnsiTheme="majorHAnsi" w:cstheme="majorHAnsi"/>
          <w:color w:val="212121"/>
          <w:kern w:val="0"/>
          <w:shd w:val="clear" w:color="auto" w:fill="FFFFFF"/>
          <w:lang w:eastAsia="fr-FR"/>
        </w:rPr>
        <w:t>lavoro</w:t>
      </w:r>
      <w:proofErr w:type="spellEnd"/>
      <w:r w:rsidRPr="00BC6EDF">
        <w:rPr>
          <w:rFonts w:asciiTheme="majorHAnsi" w:eastAsia="Times New Roman" w:hAnsiTheme="majorHAnsi" w:cstheme="majorHAnsi"/>
          <w:color w:val="212121"/>
          <w:kern w:val="0"/>
          <w:shd w:val="clear" w:color="auto" w:fill="FFFFFF"/>
          <w:lang w:eastAsia="fr-FR"/>
        </w:rPr>
        <w:t> », i</w:t>
      </w:r>
      <w:r w:rsidR="00497F31" w:rsidRPr="00BC6EDF">
        <w:rPr>
          <w:rFonts w:asciiTheme="majorHAnsi" w:eastAsia="Times New Roman" w:hAnsiTheme="majorHAnsi" w:cstheme="majorHAnsi"/>
          <w:color w:val="212121"/>
          <w:kern w:val="0"/>
          <w:shd w:val="clear" w:color="auto" w:fill="FFFFFF"/>
          <w:lang w:eastAsia="fr-FR"/>
        </w:rPr>
        <w:t xml:space="preserve">ntervention à la conférence « Una </w:t>
      </w:r>
      <w:proofErr w:type="spellStart"/>
      <w:r w:rsidR="00497F31" w:rsidRPr="00BC6EDF">
        <w:rPr>
          <w:rFonts w:asciiTheme="majorHAnsi" w:eastAsia="Times New Roman" w:hAnsiTheme="majorHAnsi" w:cstheme="majorHAnsi"/>
          <w:color w:val="212121"/>
          <w:kern w:val="0"/>
          <w:shd w:val="clear" w:color="auto" w:fill="FFFFFF"/>
          <w:lang w:eastAsia="fr-FR"/>
        </w:rPr>
        <w:t>riflessione</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sul</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lavoro</w:t>
      </w:r>
      <w:proofErr w:type="spellEnd"/>
      <w:r w:rsidR="00497F31" w:rsidRPr="00BC6EDF">
        <w:rPr>
          <w:rFonts w:asciiTheme="majorHAnsi" w:eastAsia="Times New Roman" w:hAnsiTheme="majorHAnsi" w:cstheme="majorHAnsi"/>
          <w:color w:val="212121"/>
          <w:kern w:val="0"/>
          <w:shd w:val="clear" w:color="auto" w:fill="FFFFFF"/>
          <w:lang w:eastAsia="fr-FR"/>
        </w:rPr>
        <w:t xml:space="preserve"> a </w:t>
      </w:r>
      <w:proofErr w:type="spellStart"/>
      <w:r w:rsidR="00497F31" w:rsidRPr="00BC6EDF">
        <w:rPr>
          <w:rFonts w:asciiTheme="majorHAnsi" w:eastAsia="Times New Roman" w:hAnsiTheme="majorHAnsi" w:cstheme="majorHAnsi"/>
          <w:color w:val="212121"/>
          <w:kern w:val="0"/>
          <w:shd w:val="clear" w:color="auto" w:fill="FFFFFF"/>
          <w:lang w:eastAsia="fr-FR"/>
        </w:rPr>
        <w:t>partire</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dall’analisi</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del</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lavoro</w:t>
      </w:r>
      <w:proofErr w:type="spellEnd"/>
      <w:r w:rsidR="00497F31" w:rsidRPr="00BC6EDF">
        <w:rPr>
          <w:rFonts w:asciiTheme="majorHAnsi" w:eastAsia="Times New Roman" w:hAnsiTheme="majorHAnsi" w:cstheme="majorHAnsi"/>
          <w:color w:val="212121"/>
          <w:kern w:val="0"/>
          <w:shd w:val="clear" w:color="auto" w:fill="FFFFFF"/>
          <w:lang w:eastAsia="fr-FR"/>
        </w:rPr>
        <w:t xml:space="preserve"> a </w:t>
      </w:r>
      <w:proofErr w:type="spellStart"/>
      <w:r w:rsidR="00497F31" w:rsidRPr="00BC6EDF">
        <w:rPr>
          <w:rFonts w:asciiTheme="majorHAnsi" w:eastAsia="Times New Roman" w:hAnsiTheme="majorHAnsi" w:cstheme="majorHAnsi"/>
          <w:color w:val="212121"/>
          <w:kern w:val="0"/>
          <w:shd w:val="clear" w:color="auto" w:fill="FFFFFF"/>
          <w:lang w:eastAsia="fr-FR"/>
        </w:rPr>
        <w:t>domicilio</w:t>
      </w:r>
      <w:proofErr w:type="spellEnd"/>
      <w:r w:rsidR="00497F31" w:rsidRPr="00BC6EDF">
        <w:rPr>
          <w:rFonts w:asciiTheme="majorHAnsi" w:eastAsia="Times New Roman" w:hAnsiTheme="majorHAnsi" w:cstheme="majorHAnsi"/>
          <w:color w:val="212121"/>
          <w:kern w:val="0"/>
          <w:shd w:val="clear" w:color="auto" w:fill="FFFFFF"/>
          <w:lang w:eastAsia="fr-FR"/>
        </w:rPr>
        <w:t xml:space="preserve"> e </w:t>
      </w:r>
      <w:proofErr w:type="spellStart"/>
      <w:r w:rsidR="00497F31" w:rsidRPr="00BC6EDF">
        <w:rPr>
          <w:rFonts w:asciiTheme="majorHAnsi" w:eastAsia="Times New Roman" w:hAnsiTheme="majorHAnsi" w:cstheme="majorHAnsi"/>
          <w:color w:val="212121"/>
          <w:kern w:val="0"/>
          <w:shd w:val="clear" w:color="auto" w:fill="FFFFFF"/>
          <w:lang w:eastAsia="fr-FR"/>
        </w:rPr>
        <w:t>del</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lavoro</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forzato</w:t>
      </w:r>
      <w:proofErr w:type="spellEnd"/>
      <w:r w:rsidR="00497F31" w:rsidRPr="00BC6EDF">
        <w:rPr>
          <w:rFonts w:asciiTheme="majorHAnsi" w:eastAsia="Times New Roman" w:hAnsiTheme="majorHAnsi" w:cstheme="majorHAnsi"/>
          <w:color w:val="212121"/>
          <w:kern w:val="0"/>
          <w:shd w:val="clear" w:color="auto" w:fill="FFFFFF"/>
          <w:lang w:eastAsia="fr-FR"/>
        </w:rPr>
        <w:t xml:space="preserve"> », Centro </w:t>
      </w:r>
      <w:proofErr w:type="spellStart"/>
      <w:r w:rsidR="00497F31" w:rsidRPr="00BC6EDF">
        <w:rPr>
          <w:rFonts w:asciiTheme="majorHAnsi" w:eastAsia="Times New Roman" w:hAnsiTheme="majorHAnsi" w:cstheme="majorHAnsi"/>
          <w:color w:val="212121"/>
          <w:kern w:val="0"/>
          <w:shd w:val="clear" w:color="auto" w:fill="FFFFFF"/>
          <w:lang w:eastAsia="fr-FR"/>
        </w:rPr>
        <w:t>studi</w:t>
      </w:r>
      <w:proofErr w:type="spellEnd"/>
      <w:r w:rsidR="00497F31" w:rsidRPr="00BC6EDF">
        <w:rPr>
          <w:rFonts w:asciiTheme="majorHAnsi" w:eastAsia="Times New Roman" w:hAnsiTheme="majorHAnsi" w:cstheme="majorHAnsi"/>
          <w:color w:val="212121"/>
          <w:kern w:val="0"/>
          <w:shd w:val="clear" w:color="auto" w:fill="FFFFFF"/>
          <w:lang w:eastAsia="fr-FR"/>
        </w:rPr>
        <w:t xml:space="preserve"> Ettore </w:t>
      </w:r>
      <w:proofErr w:type="spellStart"/>
      <w:r w:rsidR="00497F31" w:rsidRPr="00BC6EDF">
        <w:rPr>
          <w:rFonts w:asciiTheme="majorHAnsi" w:eastAsia="Times New Roman" w:hAnsiTheme="majorHAnsi" w:cstheme="majorHAnsi"/>
          <w:color w:val="212121"/>
          <w:kern w:val="0"/>
          <w:shd w:val="clear" w:color="auto" w:fill="FFFFFF"/>
          <w:lang w:eastAsia="fr-FR"/>
        </w:rPr>
        <w:t>Luccini</w:t>
      </w:r>
      <w:proofErr w:type="spellEnd"/>
      <w:r w:rsidR="00497F31" w:rsidRPr="00BC6EDF">
        <w:rPr>
          <w:rFonts w:asciiTheme="majorHAnsi" w:eastAsia="Times New Roman" w:hAnsiTheme="majorHAnsi" w:cstheme="majorHAnsi"/>
          <w:color w:val="212121"/>
          <w:kern w:val="0"/>
          <w:shd w:val="clear" w:color="auto" w:fill="FFFFFF"/>
          <w:lang w:eastAsia="fr-FR"/>
        </w:rPr>
        <w:t xml:space="preserve">, </w:t>
      </w:r>
      <w:proofErr w:type="spellStart"/>
      <w:r w:rsidR="00497F31" w:rsidRPr="00BC6EDF">
        <w:rPr>
          <w:rFonts w:asciiTheme="majorHAnsi" w:eastAsia="Times New Roman" w:hAnsiTheme="majorHAnsi" w:cstheme="majorHAnsi"/>
          <w:color w:val="212121"/>
          <w:kern w:val="0"/>
          <w:shd w:val="clear" w:color="auto" w:fill="FFFFFF"/>
          <w:lang w:eastAsia="fr-FR"/>
        </w:rPr>
        <w:t>Padue</w:t>
      </w:r>
      <w:proofErr w:type="spellEnd"/>
      <w:r w:rsidR="00497F31" w:rsidRPr="00BC6EDF">
        <w:rPr>
          <w:rFonts w:asciiTheme="majorHAnsi" w:eastAsia="Times New Roman" w:hAnsiTheme="majorHAnsi" w:cstheme="majorHAnsi"/>
          <w:color w:val="212121"/>
          <w:kern w:val="0"/>
          <w:shd w:val="clear" w:color="auto" w:fill="FFFFFF"/>
          <w:lang w:eastAsia="fr-FR"/>
        </w:rPr>
        <w:t>/on line, 24 septembre 2021.</w:t>
      </w:r>
    </w:p>
    <w:p w14:paraId="70CFBD9A" w14:textId="77777777" w:rsidR="005D3783" w:rsidRPr="00BC6EDF" w:rsidRDefault="005D3783"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171078FB" w14:textId="5F6D8D6B" w:rsidR="005C677B" w:rsidRPr="00BC6EDF" w:rsidRDefault="005C677B"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Discussion du numéro monographique « </w:t>
      </w:r>
      <w:proofErr w:type="spellStart"/>
      <w:r w:rsidRPr="00BC6EDF">
        <w:rPr>
          <w:rFonts w:asciiTheme="majorHAnsi" w:eastAsia="Times New Roman" w:hAnsiTheme="majorHAnsi" w:cstheme="majorHAnsi"/>
          <w:color w:val="212121"/>
          <w:kern w:val="0"/>
          <w:shd w:val="clear" w:color="auto" w:fill="FFFFFF"/>
          <w:lang w:eastAsia="fr-FR"/>
        </w:rPr>
        <w:t>Logistica</w:t>
      </w:r>
      <w:proofErr w:type="spellEnd"/>
      <w:r w:rsidRPr="00BC6EDF">
        <w:rPr>
          <w:rFonts w:asciiTheme="majorHAnsi" w:eastAsia="Times New Roman" w:hAnsiTheme="majorHAnsi" w:cstheme="majorHAnsi"/>
          <w:color w:val="212121"/>
          <w:kern w:val="0"/>
          <w:shd w:val="clear" w:color="auto" w:fill="FFFFFF"/>
          <w:lang w:eastAsia="fr-FR"/>
        </w:rPr>
        <w:t xml:space="preserve"> delle </w:t>
      </w:r>
      <w:proofErr w:type="spellStart"/>
      <w:r w:rsidRPr="00BC6EDF">
        <w:rPr>
          <w:rFonts w:asciiTheme="majorHAnsi" w:eastAsia="Times New Roman" w:hAnsiTheme="majorHAnsi" w:cstheme="majorHAnsi"/>
          <w:color w:val="212121"/>
          <w:kern w:val="0"/>
          <w:shd w:val="clear" w:color="auto" w:fill="FFFFFF"/>
          <w:lang w:eastAsia="fr-FR"/>
        </w:rPr>
        <w:t>migrazioni</w:t>
      </w:r>
      <w:proofErr w:type="spellEnd"/>
      <w:r w:rsidRPr="00BC6EDF">
        <w:rPr>
          <w:rFonts w:asciiTheme="majorHAnsi" w:eastAsia="Times New Roman" w:hAnsiTheme="majorHAnsi" w:cstheme="majorHAnsi"/>
          <w:color w:val="212121"/>
          <w:kern w:val="0"/>
          <w:shd w:val="clear" w:color="auto" w:fill="FFFFFF"/>
          <w:lang w:eastAsia="fr-FR"/>
        </w:rPr>
        <w:t xml:space="preserve"> », </w:t>
      </w:r>
      <w:proofErr w:type="spellStart"/>
      <w:r w:rsidRPr="00BC6EDF">
        <w:rPr>
          <w:rFonts w:asciiTheme="majorHAnsi" w:eastAsia="Times New Roman" w:hAnsiTheme="majorHAnsi" w:cstheme="majorHAnsi"/>
          <w:i/>
          <w:color w:val="212121"/>
          <w:kern w:val="0"/>
          <w:shd w:val="clear" w:color="auto" w:fill="FFFFFF"/>
          <w:lang w:eastAsia="fr-FR"/>
        </w:rPr>
        <w:t>Scienza</w:t>
      </w:r>
      <w:proofErr w:type="spellEnd"/>
      <w:r w:rsidRPr="00BC6EDF">
        <w:rPr>
          <w:rFonts w:asciiTheme="majorHAnsi" w:eastAsia="Times New Roman" w:hAnsiTheme="majorHAnsi" w:cstheme="majorHAnsi"/>
          <w:i/>
          <w:color w:val="212121"/>
          <w:kern w:val="0"/>
          <w:shd w:val="clear" w:color="auto" w:fill="FFFFFF"/>
          <w:lang w:eastAsia="fr-FR"/>
        </w:rPr>
        <w:t xml:space="preserve"> &amp; </w:t>
      </w:r>
      <w:proofErr w:type="spellStart"/>
      <w:r w:rsidRPr="00BC6EDF">
        <w:rPr>
          <w:rFonts w:asciiTheme="majorHAnsi" w:eastAsia="Times New Roman" w:hAnsiTheme="majorHAnsi" w:cstheme="majorHAnsi"/>
          <w:i/>
          <w:color w:val="212121"/>
          <w:kern w:val="0"/>
          <w:shd w:val="clear" w:color="auto" w:fill="FFFFFF"/>
          <w:lang w:eastAsia="fr-FR"/>
        </w:rPr>
        <w:t>politica</w:t>
      </w:r>
      <w:proofErr w:type="spellEnd"/>
      <w:r w:rsidRPr="00BC6EDF">
        <w:rPr>
          <w:rFonts w:asciiTheme="majorHAnsi" w:eastAsia="Times New Roman" w:hAnsiTheme="majorHAnsi" w:cstheme="majorHAnsi"/>
          <w:i/>
          <w:color w:val="212121"/>
          <w:kern w:val="0"/>
          <w:shd w:val="clear" w:color="auto" w:fill="FFFFFF"/>
          <w:lang w:eastAsia="fr-FR"/>
        </w:rPr>
        <w:t xml:space="preserve">. </w:t>
      </w:r>
      <w:proofErr w:type="spellStart"/>
      <w:r w:rsidRPr="00BC6EDF">
        <w:rPr>
          <w:rFonts w:asciiTheme="majorHAnsi" w:eastAsia="Times New Roman" w:hAnsiTheme="majorHAnsi" w:cstheme="majorHAnsi"/>
          <w:i/>
          <w:color w:val="212121"/>
          <w:kern w:val="0"/>
          <w:shd w:val="clear" w:color="auto" w:fill="FFFFFF"/>
          <w:lang w:eastAsia="fr-FR"/>
        </w:rPr>
        <w:t>Quaderno</w:t>
      </w:r>
      <w:proofErr w:type="spellEnd"/>
      <w:r w:rsidRPr="00BC6EDF">
        <w:rPr>
          <w:rFonts w:asciiTheme="majorHAnsi" w:eastAsia="Times New Roman" w:hAnsiTheme="majorHAnsi" w:cstheme="majorHAnsi"/>
          <w:i/>
          <w:color w:val="212121"/>
          <w:kern w:val="0"/>
          <w:shd w:val="clear" w:color="auto" w:fill="FFFFFF"/>
          <w:lang w:eastAsia="fr-FR"/>
        </w:rPr>
        <w:t xml:space="preserve"> n. 11</w:t>
      </w:r>
      <w:r w:rsidRPr="00BC6EDF">
        <w:rPr>
          <w:rFonts w:asciiTheme="majorHAnsi" w:eastAsia="Times New Roman" w:hAnsiTheme="majorHAnsi" w:cstheme="majorHAnsi"/>
          <w:color w:val="212121"/>
          <w:kern w:val="0"/>
          <w:shd w:val="clear" w:color="auto" w:fill="FFFFFF"/>
          <w:lang w:eastAsia="fr-FR"/>
        </w:rPr>
        <w:t xml:space="preserve">, 2020/3, </w:t>
      </w:r>
      <w:proofErr w:type="spellStart"/>
      <w:r w:rsidRPr="00BC6EDF">
        <w:rPr>
          <w:rFonts w:asciiTheme="majorHAnsi" w:eastAsia="Times New Roman" w:hAnsiTheme="majorHAnsi" w:cstheme="majorHAnsi"/>
          <w:color w:val="212121"/>
          <w:kern w:val="0"/>
          <w:shd w:val="clear" w:color="auto" w:fill="FFFFFF"/>
          <w:lang w:eastAsia="fr-FR"/>
        </w:rPr>
        <w:t>Università</w:t>
      </w:r>
      <w:proofErr w:type="spellEnd"/>
      <w:r w:rsidRPr="00BC6EDF">
        <w:rPr>
          <w:rFonts w:asciiTheme="majorHAnsi" w:eastAsia="Times New Roman" w:hAnsiTheme="majorHAnsi" w:cstheme="majorHAnsi"/>
          <w:color w:val="212121"/>
          <w:kern w:val="0"/>
          <w:shd w:val="clear" w:color="auto" w:fill="FFFFFF"/>
          <w:lang w:eastAsia="fr-FR"/>
        </w:rPr>
        <w:t xml:space="preserve"> di Cagliari, Cagliari/on line, 29 mars 2021. </w:t>
      </w:r>
    </w:p>
    <w:p w14:paraId="6DFDF146" w14:textId="77777777" w:rsidR="005C677B" w:rsidRPr="00BC6EDF" w:rsidRDefault="005C677B"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79AA31E6" w14:textId="1BD85523" w:rsidR="00FA0E6D" w:rsidRPr="00BC6EDF" w:rsidRDefault="00FA0E6D"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 Catégoriser la différence : le travail au prisme de l’expérience coloniale (Empire français, première moitié du 20</w:t>
      </w:r>
      <w:r w:rsidRPr="00BC6EDF">
        <w:rPr>
          <w:rFonts w:asciiTheme="majorHAnsi" w:eastAsia="Times New Roman" w:hAnsiTheme="majorHAnsi" w:cstheme="majorHAnsi"/>
          <w:color w:val="212121"/>
          <w:kern w:val="0"/>
          <w:shd w:val="clear" w:color="auto" w:fill="FFFFFF"/>
          <w:vertAlign w:val="superscript"/>
          <w:lang w:eastAsia="fr-FR"/>
        </w:rPr>
        <w:t>e</w:t>
      </w:r>
      <w:r w:rsidRPr="00BC6EDF">
        <w:rPr>
          <w:rFonts w:asciiTheme="majorHAnsi" w:eastAsia="Times New Roman" w:hAnsiTheme="majorHAnsi" w:cstheme="majorHAnsi"/>
          <w:color w:val="212121"/>
          <w:kern w:val="0"/>
          <w:shd w:val="clear" w:color="auto" w:fill="FFFFFF"/>
          <w:lang w:eastAsia="fr-FR"/>
        </w:rPr>
        <w:t xml:space="preserve"> siècle) », intervention au séminaire </w:t>
      </w:r>
      <w:r w:rsidRPr="00BC6EDF">
        <w:rPr>
          <w:rFonts w:asciiTheme="majorHAnsi" w:eastAsia="Times New Roman" w:hAnsiTheme="majorHAnsi" w:cstheme="majorHAnsi"/>
          <w:i/>
          <w:color w:val="212121"/>
          <w:kern w:val="0"/>
          <w:shd w:val="clear" w:color="auto" w:fill="FFFFFF"/>
          <w:lang w:eastAsia="fr-FR"/>
        </w:rPr>
        <w:t>Migration &amp; Travail</w:t>
      </w:r>
      <w:r w:rsidRPr="00BC6EDF">
        <w:rPr>
          <w:rFonts w:asciiTheme="majorHAnsi" w:eastAsia="Times New Roman" w:hAnsiTheme="majorHAnsi" w:cstheme="majorHAnsi"/>
          <w:color w:val="212121"/>
          <w:kern w:val="0"/>
          <w:shd w:val="clear" w:color="auto" w:fill="FFFFFF"/>
          <w:lang w:eastAsia="fr-FR"/>
        </w:rPr>
        <w:t xml:space="preserve"> du LEST, Laboratoire d’économie et sociologie du travail, Aix-en-Provence/On line, 10 novembre 2020.</w:t>
      </w:r>
    </w:p>
    <w:p w14:paraId="397D1A5A" w14:textId="77777777" w:rsidR="00FA0E6D" w:rsidRPr="00BC6EDF" w:rsidRDefault="00FA0E6D"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638CB040" w14:textId="3A820D05" w:rsidR="00384E6E" w:rsidRPr="00BC6EDF" w:rsidRDefault="00384E6E" w:rsidP="00224D0E">
      <w:pPr>
        <w:widowControl/>
        <w:suppressAutoHyphens w:val="0"/>
        <w:jc w:val="both"/>
        <w:rPr>
          <w:rFonts w:asciiTheme="majorHAnsi" w:eastAsia="Times New Roman" w:hAnsiTheme="majorHAnsi" w:cstheme="majorHAnsi"/>
          <w:color w:val="212121"/>
          <w:kern w:val="0"/>
          <w:shd w:val="clear" w:color="auto" w:fill="FFFFFF"/>
          <w:lang w:val="en-US" w:eastAsia="fr-FR"/>
        </w:rPr>
      </w:pPr>
      <w:r w:rsidRPr="00BC6EDF">
        <w:rPr>
          <w:rFonts w:asciiTheme="majorHAnsi" w:eastAsia="Times New Roman" w:hAnsiTheme="majorHAnsi" w:cstheme="majorHAnsi"/>
          <w:color w:val="212121"/>
          <w:kern w:val="0"/>
          <w:shd w:val="clear" w:color="auto" w:fill="FFFFFF"/>
          <w:lang w:val="en-US" w:eastAsia="fr-FR"/>
        </w:rPr>
        <w:t xml:space="preserve">« The enigma of ‘colonial workers’: contracts and social rights in the French Empire (1900-1950s) », communication au workshop </w:t>
      </w:r>
      <w:r w:rsidRPr="00BC6EDF">
        <w:rPr>
          <w:rFonts w:asciiTheme="majorHAnsi" w:eastAsia="Times New Roman" w:hAnsiTheme="majorHAnsi" w:cstheme="majorHAnsi"/>
          <w:i/>
          <w:color w:val="212121"/>
          <w:kern w:val="0"/>
          <w:shd w:val="clear" w:color="auto" w:fill="FFFFFF"/>
          <w:lang w:val="en-US" w:eastAsia="fr-FR"/>
        </w:rPr>
        <w:t>Governing international mobility</w:t>
      </w:r>
      <w:r w:rsidRPr="00BC6EDF">
        <w:rPr>
          <w:rFonts w:asciiTheme="majorHAnsi" w:eastAsia="Times New Roman" w:hAnsiTheme="majorHAnsi" w:cstheme="majorHAnsi"/>
          <w:color w:val="212121"/>
          <w:kern w:val="0"/>
          <w:shd w:val="clear" w:color="auto" w:fill="FFFFFF"/>
          <w:lang w:val="en-US" w:eastAsia="fr-FR"/>
        </w:rPr>
        <w:t xml:space="preserve">, Centre Marc Bloch, Berlin, 27-28 </w:t>
      </w:r>
      <w:proofErr w:type="spellStart"/>
      <w:r w:rsidRPr="00BC6EDF">
        <w:rPr>
          <w:rFonts w:asciiTheme="majorHAnsi" w:eastAsia="Times New Roman" w:hAnsiTheme="majorHAnsi" w:cstheme="majorHAnsi"/>
          <w:color w:val="212121"/>
          <w:kern w:val="0"/>
          <w:shd w:val="clear" w:color="auto" w:fill="FFFFFF"/>
          <w:lang w:val="en-US" w:eastAsia="fr-FR"/>
        </w:rPr>
        <w:t>février</w:t>
      </w:r>
      <w:proofErr w:type="spellEnd"/>
      <w:r w:rsidRPr="00BC6EDF">
        <w:rPr>
          <w:rFonts w:asciiTheme="majorHAnsi" w:eastAsia="Times New Roman" w:hAnsiTheme="majorHAnsi" w:cstheme="majorHAnsi"/>
          <w:color w:val="212121"/>
          <w:kern w:val="0"/>
          <w:shd w:val="clear" w:color="auto" w:fill="FFFFFF"/>
          <w:lang w:val="en-US" w:eastAsia="fr-FR"/>
        </w:rPr>
        <w:t xml:space="preserve"> 2020. </w:t>
      </w:r>
    </w:p>
    <w:p w14:paraId="3BE5F1EC" w14:textId="77777777" w:rsidR="00384E6E" w:rsidRPr="00BC6EDF" w:rsidRDefault="00384E6E" w:rsidP="00224D0E">
      <w:pPr>
        <w:widowControl/>
        <w:suppressAutoHyphens w:val="0"/>
        <w:jc w:val="both"/>
        <w:rPr>
          <w:rFonts w:asciiTheme="majorHAnsi" w:eastAsia="Times New Roman" w:hAnsiTheme="majorHAnsi" w:cstheme="majorHAnsi"/>
          <w:color w:val="212121"/>
          <w:kern w:val="0"/>
          <w:shd w:val="clear" w:color="auto" w:fill="FFFFFF"/>
          <w:lang w:val="en-US" w:eastAsia="fr-FR"/>
        </w:rPr>
      </w:pPr>
    </w:p>
    <w:p w14:paraId="1836F453" w14:textId="288F4DD4" w:rsidR="007F655C" w:rsidRPr="00BC6EDF" w:rsidRDefault="007F655C"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C6EDF">
        <w:rPr>
          <w:rFonts w:asciiTheme="majorHAnsi" w:eastAsia="Times New Roman" w:hAnsiTheme="majorHAnsi" w:cstheme="majorHAnsi"/>
          <w:color w:val="212121"/>
          <w:kern w:val="0"/>
          <w:shd w:val="clear" w:color="auto" w:fill="FFFFFF"/>
          <w:lang w:eastAsia="fr-FR"/>
        </w:rPr>
        <w:t xml:space="preserve">« Le salariat (et sa crise) au prisme du travail colonial », communication au séminaire </w:t>
      </w:r>
      <w:r w:rsidRPr="00BC6EDF">
        <w:rPr>
          <w:rFonts w:asciiTheme="majorHAnsi" w:eastAsia="Times New Roman" w:hAnsiTheme="majorHAnsi" w:cstheme="majorHAnsi"/>
          <w:i/>
          <w:color w:val="212121"/>
          <w:kern w:val="0"/>
          <w:shd w:val="clear" w:color="auto" w:fill="FFFFFF"/>
          <w:lang w:eastAsia="fr-FR"/>
        </w:rPr>
        <w:t>Prato (Pratiques, travail, organisation)</w:t>
      </w:r>
      <w:r w:rsidRPr="00BC6EDF">
        <w:rPr>
          <w:rFonts w:asciiTheme="majorHAnsi" w:eastAsia="Times New Roman" w:hAnsiTheme="majorHAnsi" w:cstheme="majorHAnsi"/>
          <w:color w:val="212121"/>
          <w:kern w:val="0"/>
          <w:shd w:val="clear" w:color="auto" w:fill="FFFFFF"/>
          <w:lang w:eastAsia="fr-FR"/>
        </w:rPr>
        <w:t xml:space="preserve">, EHESS, Paris, 15 février 2019. </w:t>
      </w:r>
    </w:p>
    <w:p w14:paraId="29F9D400" w14:textId="77777777" w:rsidR="007F655C" w:rsidRPr="00BC6EDF" w:rsidRDefault="007F655C"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6115F5CB" w14:textId="54350EB4" w:rsidR="00224D0E" w:rsidRPr="00BC6EDF" w:rsidRDefault="00224D0E" w:rsidP="00224D0E">
      <w:pPr>
        <w:widowControl/>
        <w:suppressAutoHyphens w:val="0"/>
        <w:jc w:val="both"/>
        <w:rPr>
          <w:rFonts w:asciiTheme="majorHAnsi" w:eastAsia="Times New Roman" w:hAnsiTheme="majorHAnsi" w:cstheme="majorHAnsi"/>
          <w:kern w:val="0"/>
          <w:lang w:eastAsia="fr-FR"/>
        </w:rPr>
      </w:pPr>
      <w:r w:rsidRPr="00BC6EDF">
        <w:rPr>
          <w:rFonts w:asciiTheme="majorHAnsi" w:eastAsia="Times New Roman" w:hAnsiTheme="majorHAnsi" w:cstheme="majorHAnsi"/>
          <w:color w:val="212121"/>
          <w:kern w:val="0"/>
          <w:shd w:val="clear" w:color="auto" w:fill="FFFFFF"/>
          <w:lang w:eastAsia="fr-FR"/>
        </w:rPr>
        <w:t>« Entre local et global. L</w:t>
      </w:r>
      <w:proofErr w:type="gramStart"/>
      <w:r w:rsidRPr="00BC6EDF">
        <w:rPr>
          <w:rFonts w:asciiTheme="majorHAnsi" w:eastAsia="Times New Roman" w:hAnsiTheme="majorHAnsi" w:cstheme="majorHAnsi"/>
          <w:color w:val="212121"/>
          <w:kern w:val="0"/>
          <w:shd w:val="clear" w:color="auto" w:fill="FFFFFF"/>
          <w:lang w:eastAsia="fr-FR"/>
        </w:rPr>
        <w:t>’«</w:t>
      </w:r>
      <w:proofErr w:type="gramEnd"/>
      <w:r w:rsidRPr="00BC6EDF">
        <w:rPr>
          <w:rFonts w:asciiTheme="majorHAnsi" w:eastAsia="Times New Roman" w:hAnsiTheme="majorHAnsi" w:cstheme="majorHAnsi"/>
          <w:color w:val="212121"/>
          <w:kern w:val="0"/>
          <w:shd w:val="clear" w:color="auto" w:fill="FFFFFF"/>
          <w:lang w:eastAsia="fr-FR"/>
        </w:rPr>
        <w:t xml:space="preserve"> institutionnalisation » des sciences de gestion en Europe (1850-2010) », communication au séminaire de l’axe 3 du SAGE : </w:t>
      </w:r>
      <w:r w:rsidRPr="00BC6EDF">
        <w:rPr>
          <w:rFonts w:asciiTheme="majorHAnsi" w:eastAsia="Times New Roman" w:hAnsiTheme="majorHAnsi" w:cstheme="majorHAnsi"/>
          <w:i/>
          <w:color w:val="212121"/>
          <w:kern w:val="0"/>
          <w:shd w:val="clear" w:color="auto" w:fill="FFFFFF"/>
          <w:lang w:eastAsia="fr-FR"/>
        </w:rPr>
        <w:t>Production, circulation et critique des savoirs</w:t>
      </w:r>
      <w:r w:rsidRPr="00BC6EDF">
        <w:rPr>
          <w:rFonts w:asciiTheme="majorHAnsi" w:eastAsia="Times New Roman" w:hAnsiTheme="majorHAnsi" w:cstheme="majorHAnsi"/>
          <w:color w:val="212121"/>
          <w:kern w:val="0"/>
          <w:shd w:val="clear" w:color="auto" w:fill="FFFFFF"/>
          <w:lang w:eastAsia="fr-FR"/>
        </w:rPr>
        <w:t xml:space="preserve">, </w:t>
      </w:r>
      <w:r w:rsidR="007F655C" w:rsidRPr="00BC6EDF">
        <w:rPr>
          <w:rFonts w:asciiTheme="majorHAnsi" w:eastAsia="Times New Roman" w:hAnsiTheme="majorHAnsi" w:cstheme="majorHAnsi"/>
          <w:color w:val="212121"/>
          <w:kern w:val="0"/>
          <w:shd w:val="clear" w:color="auto" w:fill="FFFFFF"/>
          <w:lang w:eastAsia="fr-FR"/>
        </w:rPr>
        <w:t xml:space="preserve">Université de Strasbourg, </w:t>
      </w:r>
      <w:r w:rsidR="00992005" w:rsidRPr="00BC6EDF">
        <w:rPr>
          <w:rFonts w:asciiTheme="majorHAnsi" w:eastAsia="Times New Roman" w:hAnsiTheme="majorHAnsi" w:cstheme="majorHAnsi"/>
          <w:color w:val="212121"/>
          <w:kern w:val="0"/>
          <w:shd w:val="clear" w:color="auto" w:fill="FFFFFF"/>
          <w:lang w:eastAsia="fr-FR"/>
        </w:rPr>
        <w:t xml:space="preserve">Strasbourg, </w:t>
      </w:r>
      <w:r w:rsidR="007F655C" w:rsidRPr="00BC6EDF">
        <w:rPr>
          <w:rFonts w:asciiTheme="majorHAnsi" w:eastAsia="Times New Roman" w:hAnsiTheme="majorHAnsi" w:cstheme="majorHAnsi"/>
          <w:color w:val="212121"/>
          <w:kern w:val="0"/>
          <w:shd w:val="clear" w:color="auto" w:fill="FFFFFF"/>
          <w:lang w:eastAsia="fr-FR"/>
        </w:rPr>
        <w:t>14</w:t>
      </w:r>
      <w:r w:rsidRPr="00BC6EDF">
        <w:rPr>
          <w:rFonts w:asciiTheme="majorHAnsi" w:eastAsia="Times New Roman" w:hAnsiTheme="majorHAnsi" w:cstheme="majorHAnsi"/>
          <w:color w:val="212121"/>
          <w:kern w:val="0"/>
          <w:shd w:val="clear" w:color="auto" w:fill="FFFFFF"/>
          <w:lang w:eastAsia="fr-FR"/>
        </w:rPr>
        <w:t xml:space="preserve"> février 2019. </w:t>
      </w:r>
    </w:p>
    <w:p w14:paraId="7FB13EBF" w14:textId="77777777" w:rsidR="00224D0E" w:rsidRPr="00BC6EDF" w:rsidRDefault="00224D0E" w:rsidP="003B6E5F">
      <w:pPr>
        <w:jc w:val="both"/>
        <w:rPr>
          <w:rFonts w:asciiTheme="majorHAnsi" w:hAnsiTheme="majorHAnsi" w:cstheme="majorHAnsi"/>
          <w:u w:val="single"/>
        </w:rPr>
      </w:pPr>
    </w:p>
    <w:p w14:paraId="71596856" w14:textId="69E8E349" w:rsidR="00B0520C" w:rsidRPr="00BC6EDF" w:rsidRDefault="00B0520C" w:rsidP="00B0520C">
      <w:pPr>
        <w:jc w:val="both"/>
        <w:rPr>
          <w:rFonts w:asciiTheme="majorHAnsi" w:hAnsiTheme="majorHAnsi" w:cstheme="majorHAnsi"/>
        </w:rPr>
      </w:pPr>
      <w:r w:rsidRPr="00BC6EDF">
        <w:rPr>
          <w:rFonts w:asciiTheme="majorHAnsi" w:hAnsiTheme="majorHAnsi" w:cstheme="majorHAnsi"/>
        </w:rPr>
        <w:t>« Des travailleurs invisibles ? Droits sociaux et « travail indigène » au croisement de la métropole et de l’Empire français (1900-1940) </w:t>
      </w:r>
      <w:r w:rsidR="00F40053" w:rsidRPr="00BC6EDF">
        <w:rPr>
          <w:rFonts w:asciiTheme="majorHAnsi" w:hAnsiTheme="majorHAnsi" w:cstheme="majorHAnsi"/>
        </w:rPr>
        <w:t xml:space="preserve">», communication au séminaire </w:t>
      </w:r>
      <w:r w:rsidRPr="00BC6EDF">
        <w:rPr>
          <w:rFonts w:asciiTheme="majorHAnsi" w:hAnsiTheme="majorHAnsi" w:cstheme="majorHAnsi"/>
          <w:i/>
        </w:rPr>
        <w:t xml:space="preserve">Aux sources des politiques sociales : décentrer l’histoire du </w:t>
      </w:r>
      <w:proofErr w:type="spellStart"/>
      <w:r w:rsidRPr="00BC6EDF">
        <w:rPr>
          <w:rFonts w:asciiTheme="majorHAnsi" w:hAnsiTheme="majorHAnsi" w:cstheme="majorHAnsi"/>
          <w:i/>
        </w:rPr>
        <w:t>welfare</w:t>
      </w:r>
      <w:proofErr w:type="spellEnd"/>
      <w:r w:rsidRPr="00BC6EDF">
        <w:rPr>
          <w:rFonts w:asciiTheme="majorHAnsi" w:hAnsiTheme="majorHAnsi" w:cstheme="majorHAnsi"/>
          <w:i/>
        </w:rPr>
        <w:t xml:space="preserve"> européen, XIXe-XX</w:t>
      </w:r>
      <w:r w:rsidR="00F40053" w:rsidRPr="00BC6EDF">
        <w:rPr>
          <w:rFonts w:asciiTheme="majorHAnsi" w:hAnsiTheme="majorHAnsi" w:cstheme="majorHAnsi"/>
          <w:i/>
        </w:rPr>
        <w:t>e siècles</w:t>
      </w:r>
      <w:r w:rsidRPr="00BC6EDF">
        <w:rPr>
          <w:rFonts w:asciiTheme="majorHAnsi" w:hAnsiTheme="majorHAnsi" w:cstheme="majorHAnsi"/>
        </w:rPr>
        <w:t xml:space="preserve">, EHESS, Paris, 6 février 2019. </w:t>
      </w:r>
    </w:p>
    <w:p w14:paraId="52BB2552" w14:textId="77777777" w:rsidR="00B0520C" w:rsidRPr="00BC6EDF" w:rsidRDefault="00B0520C" w:rsidP="003B6E5F">
      <w:pPr>
        <w:jc w:val="both"/>
        <w:rPr>
          <w:rFonts w:asciiTheme="majorHAnsi" w:hAnsiTheme="majorHAnsi" w:cstheme="majorHAnsi"/>
        </w:rPr>
      </w:pPr>
    </w:p>
    <w:p w14:paraId="3190D29B" w14:textId="7C9F5ACA" w:rsidR="0058770C" w:rsidRPr="00BC6EDF" w:rsidRDefault="0058770C" w:rsidP="003B6E5F">
      <w:pPr>
        <w:jc w:val="both"/>
        <w:rPr>
          <w:rFonts w:asciiTheme="majorHAnsi" w:hAnsiTheme="majorHAnsi" w:cstheme="majorHAnsi"/>
        </w:rPr>
      </w:pPr>
      <w:r w:rsidRPr="00BC6EDF">
        <w:rPr>
          <w:rFonts w:asciiTheme="majorHAnsi" w:hAnsiTheme="majorHAnsi" w:cstheme="majorHAnsi"/>
        </w:rPr>
        <w:t xml:space="preserve">Discussion du panel </w:t>
      </w:r>
      <w:r w:rsidRPr="00BC6EDF">
        <w:rPr>
          <w:rFonts w:asciiTheme="majorHAnsi" w:hAnsiTheme="majorHAnsi" w:cstheme="majorHAnsi"/>
          <w:i/>
        </w:rPr>
        <w:t>L’institutionnalisation du droit et la justice du travail : circulation des savoirs, modèles institutionnels et usages</w:t>
      </w:r>
      <w:r w:rsidRPr="00BC6EDF">
        <w:rPr>
          <w:rFonts w:asciiTheme="majorHAnsi" w:hAnsiTheme="majorHAnsi" w:cstheme="majorHAnsi"/>
        </w:rPr>
        <w:t>, dans le cadre de la journée d’étude « La justice du travail en actes. Regards croisées Eur</w:t>
      </w:r>
      <w:r w:rsidR="0046582F" w:rsidRPr="00BC6EDF">
        <w:rPr>
          <w:rFonts w:asciiTheme="majorHAnsi" w:hAnsiTheme="majorHAnsi" w:cstheme="majorHAnsi"/>
        </w:rPr>
        <w:t>ope-Amérique Latine », LISE-CNAM</w:t>
      </w:r>
      <w:r w:rsidRPr="00BC6EDF">
        <w:rPr>
          <w:rFonts w:asciiTheme="majorHAnsi" w:hAnsiTheme="majorHAnsi" w:cstheme="majorHAnsi"/>
        </w:rPr>
        <w:t xml:space="preserve">, Paris, 17 janvier 2019. </w:t>
      </w:r>
    </w:p>
    <w:p w14:paraId="6C991705" w14:textId="77777777" w:rsidR="001A3C1F" w:rsidRPr="00BC6EDF" w:rsidRDefault="001A3C1F" w:rsidP="003B6E5F">
      <w:pPr>
        <w:jc w:val="both"/>
        <w:rPr>
          <w:rFonts w:asciiTheme="majorHAnsi" w:hAnsiTheme="majorHAnsi" w:cstheme="majorHAnsi"/>
          <w:u w:val="single"/>
        </w:rPr>
      </w:pPr>
    </w:p>
    <w:p w14:paraId="1233BED3" w14:textId="46AD7C49" w:rsidR="00CD7861" w:rsidRPr="00BC6EDF" w:rsidRDefault="00CD7861" w:rsidP="001A3C1F">
      <w:pPr>
        <w:pStyle w:val="En-tte"/>
        <w:jc w:val="both"/>
        <w:rPr>
          <w:rFonts w:asciiTheme="majorHAnsi" w:hAnsiTheme="majorHAnsi" w:cstheme="majorHAnsi"/>
        </w:rPr>
      </w:pPr>
      <w:r w:rsidRPr="00BC6EDF">
        <w:rPr>
          <w:rFonts w:asciiTheme="majorHAnsi" w:hAnsiTheme="majorHAnsi" w:cstheme="majorHAnsi"/>
        </w:rPr>
        <w:t>« Histoire des femmes/histoire du genre : un état de l’art et quelques réflexions », communication au séminaire M2 Sociologie et ressources humaines « Genre, travail et ressources humaines : les enjeux de la discrimination » du CNAM, 21 décembre 2017.</w:t>
      </w:r>
    </w:p>
    <w:p w14:paraId="2331C05D" w14:textId="77777777" w:rsidR="00CD7861" w:rsidRPr="00BC6EDF" w:rsidRDefault="00CD7861" w:rsidP="001A3C1F">
      <w:pPr>
        <w:pStyle w:val="En-tte"/>
        <w:jc w:val="both"/>
        <w:rPr>
          <w:rFonts w:asciiTheme="majorHAnsi" w:hAnsiTheme="majorHAnsi" w:cstheme="majorHAnsi"/>
        </w:rPr>
      </w:pPr>
    </w:p>
    <w:p w14:paraId="754E4ED9" w14:textId="6F9B1829" w:rsidR="00CA088D" w:rsidRPr="00BC6EDF" w:rsidRDefault="00CA088D" w:rsidP="001A3C1F">
      <w:pPr>
        <w:pStyle w:val="En-tte"/>
        <w:jc w:val="both"/>
        <w:rPr>
          <w:rFonts w:asciiTheme="majorHAnsi" w:hAnsiTheme="majorHAnsi" w:cstheme="majorHAnsi"/>
        </w:rPr>
      </w:pPr>
      <w:r w:rsidRPr="00BC6EDF">
        <w:rPr>
          <w:rFonts w:asciiTheme="majorHAnsi" w:hAnsiTheme="majorHAnsi" w:cstheme="majorHAnsi"/>
        </w:rPr>
        <w:t>« De l’égalité à la diversité en entreprise : échelles de circulation d’une notion sous tension </w:t>
      </w:r>
      <w:r w:rsidR="00581B77" w:rsidRPr="00BC6EDF">
        <w:rPr>
          <w:rFonts w:asciiTheme="majorHAnsi" w:hAnsiTheme="majorHAnsi" w:cstheme="majorHAnsi"/>
        </w:rPr>
        <w:t>» (avec Anne-Françoise Bender)</w:t>
      </w:r>
      <w:r w:rsidRPr="00BC6EDF">
        <w:rPr>
          <w:rFonts w:asciiTheme="majorHAnsi" w:hAnsiTheme="majorHAnsi" w:cstheme="majorHAnsi"/>
        </w:rPr>
        <w:t xml:space="preserve">, communication à la journée d’étude de l’axe Genre, droit et discriminations du LISE : </w:t>
      </w:r>
      <w:r w:rsidRPr="00BC6EDF">
        <w:rPr>
          <w:rFonts w:asciiTheme="majorHAnsi" w:hAnsiTheme="majorHAnsi" w:cstheme="majorHAnsi"/>
          <w:i/>
        </w:rPr>
        <w:t>Jeux de frontières : catégories et genre au croisement des disciplines</w:t>
      </w:r>
      <w:r w:rsidRPr="00BC6EDF">
        <w:rPr>
          <w:rFonts w:asciiTheme="majorHAnsi" w:hAnsiTheme="majorHAnsi" w:cstheme="majorHAnsi"/>
        </w:rPr>
        <w:t xml:space="preserve">, CNAM, Paris, 20 octobre 2017. </w:t>
      </w:r>
    </w:p>
    <w:p w14:paraId="0C35E111" w14:textId="77777777" w:rsidR="00CA088D" w:rsidRPr="00BC6EDF" w:rsidRDefault="00CA088D" w:rsidP="001A3C1F">
      <w:pPr>
        <w:pStyle w:val="En-tte"/>
        <w:jc w:val="both"/>
        <w:rPr>
          <w:rFonts w:asciiTheme="majorHAnsi" w:hAnsiTheme="majorHAnsi" w:cstheme="majorHAnsi"/>
        </w:rPr>
      </w:pPr>
    </w:p>
    <w:p w14:paraId="614F06F9" w14:textId="5B8A9AB6" w:rsidR="001A3C1F" w:rsidRPr="00BC6EDF" w:rsidRDefault="001A3C1F" w:rsidP="001A3C1F">
      <w:pPr>
        <w:pStyle w:val="En-tte"/>
        <w:jc w:val="both"/>
        <w:rPr>
          <w:rFonts w:asciiTheme="majorHAnsi" w:hAnsiTheme="majorHAnsi" w:cstheme="majorHAnsi"/>
          <w:lang w:val="en-US"/>
        </w:rPr>
      </w:pPr>
      <w:r w:rsidRPr="00BC6EDF">
        <w:rPr>
          <w:rFonts w:asciiTheme="majorHAnsi" w:hAnsiTheme="majorHAnsi" w:cstheme="majorHAnsi"/>
          <w:lang w:val="en-US"/>
        </w:rPr>
        <w:t>« </w:t>
      </w:r>
      <w:r w:rsidR="00CA088D" w:rsidRPr="00BC6EDF">
        <w:rPr>
          <w:rFonts w:asciiTheme="majorHAnsi" w:hAnsiTheme="majorHAnsi" w:cstheme="majorHAnsi"/>
          <w:lang w:val="en-GB"/>
        </w:rPr>
        <w:t>Categorising the difference</w:t>
      </w:r>
      <w:r w:rsidR="00ED2DA0" w:rsidRPr="00BC6EDF">
        <w:rPr>
          <w:rFonts w:asciiTheme="majorHAnsi" w:hAnsiTheme="majorHAnsi" w:cstheme="majorHAnsi"/>
          <w:lang w:val="en-GB"/>
        </w:rPr>
        <w:t xml:space="preserve">: work </w:t>
      </w:r>
      <w:r w:rsidR="001959BB" w:rsidRPr="00BC6EDF">
        <w:rPr>
          <w:rFonts w:asciiTheme="majorHAnsi" w:hAnsiTheme="majorHAnsi" w:cstheme="majorHAnsi"/>
          <w:lang w:val="en-GB"/>
        </w:rPr>
        <w:t>through</w:t>
      </w:r>
      <w:r w:rsidR="00ED2DA0" w:rsidRPr="00BC6EDF">
        <w:rPr>
          <w:rFonts w:asciiTheme="majorHAnsi" w:hAnsiTheme="majorHAnsi" w:cstheme="majorHAnsi"/>
          <w:lang w:val="en-GB"/>
        </w:rPr>
        <w:t xml:space="preserve"> the lens of the colonial experience</w:t>
      </w:r>
      <w:r w:rsidR="00B81924" w:rsidRPr="00BC6EDF">
        <w:rPr>
          <w:rFonts w:asciiTheme="majorHAnsi" w:hAnsiTheme="majorHAnsi" w:cstheme="majorHAnsi"/>
          <w:lang w:val="en-US"/>
        </w:rPr>
        <w:t xml:space="preserve">», communication au workshop </w:t>
      </w:r>
      <w:r w:rsidRPr="00BC6EDF">
        <w:rPr>
          <w:rFonts w:asciiTheme="majorHAnsi" w:hAnsiTheme="majorHAnsi" w:cstheme="majorHAnsi"/>
          <w:i/>
          <w:lang w:val="en-US"/>
        </w:rPr>
        <w:t>Decentering Comparative Analysis</w:t>
      </w:r>
      <w:r w:rsidR="00B81924" w:rsidRPr="00BC6EDF">
        <w:rPr>
          <w:rFonts w:asciiTheme="majorHAnsi" w:hAnsiTheme="majorHAnsi" w:cstheme="majorHAnsi"/>
          <w:i/>
          <w:lang w:val="en-US"/>
        </w:rPr>
        <w:t xml:space="preserve"> in a Globalizing World</w:t>
      </w:r>
      <w:r w:rsidR="00CA088D" w:rsidRPr="00BC6EDF">
        <w:rPr>
          <w:rFonts w:asciiTheme="majorHAnsi" w:hAnsiTheme="majorHAnsi" w:cstheme="majorHAnsi"/>
          <w:lang w:val="en-US"/>
        </w:rPr>
        <w:t>, Lise, CNAM</w:t>
      </w:r>
      <w:r w:rsidRPr="00BC6EDF">
        <w:rPr>
          <w:rFonts w:asciiTheme="majorHAnsi" w:hAnsiTheme="majorHAnsi" w:cstheme="majorHAnsi"/>
          <w:lang w:val="en-US"/>
        </w:rPr>
        <w:t xml:space="preserve">, Paris, 14-15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2017.</w:t>
      </w:r>
    </w:p>
    <w:p w14:paraId="3713B615" w14:textId="77777777" w:rsidR="006D6B3D" w:rsidRPr="00BC6EDF" w:rsidRDefault="006D6B3D" w:rsidP="003B6E5F">
      <w:pPr>
        <w:jc w:val="both"/>
        <w:rPr>
          <w:rFonts w:asciiTheme="majorHAnsi" w:hAnsiTheme="majorHAnsi" w:cstheme="majorHAnsi"/>
          <w:u w:val="single"/>
          <w:lang w:val="en-US"/>
        </w:rPr>
      </w:pPr>
    </w:p>
    <w:p w14:paraId="70D8C81E" w14:textId="6AAE2666" w:rsidR="006D6B3D" w:rsidRPr="00BC6EDF" w:rsidRDefault="006D6B3D" w:rsidP="006D6B3D">
      <w:pPr>
        <w:jc w:val="both"/>
        <w:rPr>
          <w:rFonts w:asciiTheme="majorHAnsi" w:hAnsiTheme="majorHAnsi" w:cstheme="majorHAnsi"/>
          <w:u w:val="single"/>
        </w:rPr>
      </w:pPr>
      <w:r w:rsidRPr="00BC6EDF">
        <w:rPr>
          <w:rFonts w:asciiTheme="majorHAnsi" w:eastAsiaTheme="minorEastAsia" w:hAnsiTheme="majorHAnsi" w:cstheme="majorHAnsi"/>
          <w:kern w:val="0"/>
        </w:rPr>
        <w:t xml:space="preserve">Présentation du livre </w:t>
      </w:r>
      <w:r w:rsidRPr="00BC6EDF">
        <w:rPr>
          <w:rFonts w:asciiTheme="majorHAnsi" w:eastAsiaTheme="minorEastAsia" w:hAnsiTheme="majorHAnsi" w:cstheme="majorHAnsi"/>
          <w:i/>
          <w:kern w:val="0"/>
        </w:rPr>
        <w:t>La Fracture gestionnaire. Savoirs et techniques d’organisation en Italie (1948-1960)</w:t>
      </w:r>
      <w:r w:rsidRPr="00BC6EDF">
        <w:rPr>
          <w:rFonts w:asciiTheme="majorHAnsi" w:eastAsiaTheme="minorEastAsia" w:hAnsiTheme="majorHAnsi" w:cstheme="majorHAnsi"/>
          <w:kern w:val="0"/>
        </w:rPr>
        <w:t>, séminaire</w:t>
      </w:r>
      <w:r w:rsidR="00997657" w:rsidRPr="00BC6EDF">
        <w:rPr>
          <w:rFonts w:asciiTheme="majorHAnsi" w:eastAsiaTheme="minorEastAsia" w:hAnsiTheme="majorHAnsi" w:cstheme="majorHAnsi"/>
          <w:kern w:val="0"/>
        </w:rPr>
        <w:t xml:space="preserve"> du </w:t>
      </w:r>
      <w:r w:rsidRPr="00BC6EDF">
        <w:rPr>
          <w:rFonts w:asciiTheme="majorHAnsi" w:eastAsiaTheme="minorEastAsia" w:hAnsiTheme="majorHAnsi" w:cstheme="majorHAnsi"/>
          <w:kern w:val="0"/>
        </w:rPr>
        <w:t xml:space="preserve">RT30 Sociologie de la gestion (AFS), CNAM, Paris, 8 juin 2017. </w:t>
      </w:r>
    </w:p>
    <w:p w14:paraId="1ECCFA34" w14:textId="77777777" w:rsidR="006B3F8A" w:rsidRPr="00BC6EDF" w:rsidRDefault="006B3F8A" w:rsidP="003B6E5F">
      <w:pPr>
        <w:jc w:val="both"/>
        <w:rPr>
          <w:rFonts w:asciiTheme="majorHAnsi" w:hAnsiTheme="majorHAnsi" w:cstheme="majorHAnsi"/>
          <w:u w:val="single"/>
        </w:rPr>
      </w:pPr>
    </w:p>
    <w:p w14:paraId="38A75264" w14:textId="59F75FDE" w:rsidR="006B3F8A" w:rsidRPr="00BC6EDF" w:rsidRDefault="006B3F8A" w:rsidP="003B6E5F">
      <w:pPr>
        <w:jc w:val="both"/>
        <w:rPr>
          <w:rFonts w:asciiTheme="majorHAnsi" w:eastAsiaTheme="minorEastAsia" w:hAnsiTheme="majorHAnsi" w:cstheme="majorHAnsi"/>
          <w:kern w:val="0"/>
        </w:rPr>
      </w:pPr>
      <w:r w:rsidRPr="00BC6EDF">
        <w:rPr>
          <w:rFonts w:asciiTheme="majorHAnsi" w:eastAsiaTheme="minorEastAsia" w:hAnsiTheme="majorHAnsi" w:cstheme="majorHAnsi"/>
          <w:kern w:val="0"/>
        </w:rPr>
        <w:t>« </w:t>
      </w:r>
      <w:r w:rsidR="004B0DE3" w:rsidRPr="00BC6EDF">
        <w:rPr>
          <w:rFonts w:asciiTheme="majorHAnsi" w:eastAsiaTheme="minorEastAsia" w:hAnsiTheme="majorHAnsi" w:cstheme="majorHAnsi"/>
          <w:kern w:val="0"/>
        </w:rPr>
        <w:t>Les métamorphose</w:t>
      </w:r>
      <w:r w:rsidR="004F29E9" w:rsidRPr="00BC6EDF">
        <w:rPr>
          <w:rFonts w:asciiTheme="majorHAnsi" w:eastAsiaTheme="minorEastAsia" w:hAnsiTheme="majorHAnsi" w:cstheme="majorHAnsi"/>
          <w:kern w:val="0"/>
        </w:rPr>
        <w:t>s</w:t>
      </w:r>
      <w:r w:rsidR="004B0DE3" w:rsidRPr="00BC6EDF">
        <w:rPr>
          <w:rFonts w:asciiTheme="majorHAnsi" w:eastAsiaTheme="minorEastAsia" w:hAnsiTheme="majorHAnsi" w:cstheme="majorHAnsi"/>
          <w:kern w:val="0"/>
        </w:rPr>
        <w:t xml:space="preserve"> de l’égalité professionnelle au prisme de l’expertise européenne </w:t>
      </w:r>
      <w:r w:rsidRPr="00BC6EDF">
        <w:rPr>
          <w:rFonts w:asciiTheme="majorHAnsi" w:eastAsiaTheme="minorEastAsia" w:hAnsiTheme="majorHAnsi" w:cstheme="majorHAnsi"/>
          <w:kern w:val="0"/>
        </w:rPr>
        <w:t>», communication au séminaire</w:t>
      </w:r>
      <w:r w:rsidR="004B0DE3" w:rsidRPr="00BC6EDF">
        <w:rPr>
          <w:rFonts w:asciiTheme="majorHAnsi" w:eastAsiaTheme="minorEastAsia" w:hAnsiTheme="majorHAnsi" w:cstheme="majorHAnsi"/>
          <w:kern w:val="0"/>
        </w:rPr>
        <w:t xml:space="preserve"> du groupe de travail transversal</w:t>
      </w:r>
      <w:r w:rsidRPr="00BC6EDF">
        <w:rPr>
          <w:rFonts w:asciiTheme="majorHAnsi" w:eastAsiaTheme="minorEastAsia" w:hAnsiTheme="majorHAnsi" w:cstheme="majorHAnsi"/>
          <w:kern w:val="0"/>
        </w:rPr>
        <w:t xml:space="preserve"> Inégalités</w:t>
      </w:r>
      <w:r w:rsidR="004B0DE3" w:rsidRPr="00BC6EDF">
        <w:rPr>
          <w:rFonts w:asciiTheme="majorHAnsi" w:eastAsiaTheme="minorEastAsia" w:hAnsiTheme="majorHAnsi" w:cstheme="majorHAnsi"/>
          <w:kern w:val="0"/>
        </w:rPr>
        <w:t xml:space="preserve">, discriminations, genre </w:t>
      </w:r>
      <w:r w:rsidRPr="00BC6EDF">
        <w:rPr>
          <w:rFonts w:asciiTheme="majorHAnsi" w:eastAsiaTheme="minorEastAsia" w:hAnsiTheme="majorHAnsi" w:cstheme="majorHAnsi"/>
          <w:kern w:val="0"/>
        </w:rPr>
        <w:t>du Centre d’études de l’emploi et du travail</w:t>
      </w:r>
      <w:r w:rsidR="004B0DE3" w:rsidRPr="00BC6EDF">
        <w:rPr>
          <w:rFonts w:asciiTheme="majorHAnsi" w:eastAsiaTheme="minorEastAsia" w:hAnsiTheme="majorHAnsi" w:cstheme="majorHAnsi"/>
          <w:kern w:val="0"/>
        </w:rPr>
        <w:t xml:space="preserve"> (CEET)</w:t>
      </w:r>
      <w:r w:rsidRPr="00BC6EDF">
        <w:rPr>
          <w:rFonts w:asciiTheme="majorHAnsi" w:eastAsiaTheme="minorEastAsia" w:hAnsiTheme="majorHAnsi" w:cstheme="majorHAnsi"/>
          <w:kern w:val="0"/>
        </w:rPr>
        <w:t>, CNAM, Paris, 10 mars 2017.  </w:t>
      </w:r>
    </w:p>
    <w:p w14:paraId="4787A06B" w14:textId="77777777" w:rsidR="008E3F8A" w:rsidRPr="00BC6EDF" w:rsidRDefault="008E3F8A" w:rsidP="003B6E5F">
      <w:pPr>
        <w:jc w:val="both"/>
        <w:rPr>
          <w:rFonts w:asciiTheme="majorHAnsi" w:eastAsiaTheme="minorEastAsia" w:hAnsiTheme="majorHAnsi" w:cstheme="majorHAnsi"/>
          <w:kern w:val="0"/>
        </w:rPr>
      </w:pPr>
    </w:p>
    <w:p w14:paraId="3921FD51" w14:textId="52BB7627" w:rsidR="008E3F8A" w:rsidRPr="00BC6EDF" w:rsidRDefault="008E3F8A" w:rsidP="003B6E5F">
      <w:pPr>
        <w:jc w:val="both"/>
        <w:rPr>
          <w:rFonts w:asciiTheme="majorHAnsi" w:hAnsiTheme="majorHAnsi" w:cstheme="majorHAnsi"/>
          <w:u w:val="single"/>
        </w:rPr>
      </w:pPr>
      <w:r w:rsidRPr="00BC6EDF">
        <w:rPr>
          <w:rFonts w:asciiTheme="majorHAnsi" w:eastAsiaTheme="minorEastAsia" w:hAnsiTheme="majorHAnsi" w:cstheme="majorHAnsi"/>
          <w:kern w:val="0"/>
        </w:rPr>
        <w:t xml:space="preserve">Présentation du livre </w:t>
      </w:r>
      <w:r w:rsidRPr="00BC6EDF">
        <w:rPr>
          <w:rFonts w:asciiTheme="majorHAnsi" w:eastAsiaTheme="minorEastAsia" w:hAnsiTheme="majorHAnsi" w:cstheme="majorHAnsi"/>
          <w:i/>
          <w:kern w:val="0"/>
        </w:rPr>
        <w:t>La Fracture gestionnaire. Savoirs et techniques d’organisation en Italie (1948-1960)</w:t>
      </w:r>
      <w:r w:rsidR="00997657" w:rsidRPr="00BC6EDF">
        <w:rPr>
          <w:rFonts w:asciiTheme="majorHAnsi" w:eastAsiaTheme="minorEastAsia" w:hAnsiTheme="majorHAnsi" w:cstheme="majorHAnsi"/>
          <w:kern w:val="0"/>
        </w:rPr>
        <w:t xml:space="preserve">, séminaire Happy </w:t>
      </w:r>
      <w:proofErr w:type="spellStart"/>
      <w:r w:rsidR="00997657" w:rsidRPr="00BC6EDF">
        <w:rPr>
          <w:rFonts w:asciiTheme="majorHAnsi" w:eastAsiaTheme="minorEastAsia" w:hAnsiTheme="majorHAnsi" w:cstheme="majorHAnsi"/>
          <w:kern w:val="0"/>
        </w:rPr>
        <w:t>Hour</w:t>
      </w:r>
      <w:proofErr w:type="spellEnd"/>
      <w:r w:rsidR="00997657" w:rsidRPr="00BC6EDF">
        <w:rPr>
          <w:rFonts w:asciiTheme="majorHAnsi" w:eastAsiaTheme="minorEastAsia" w:hAnsiTheme="majorHAnsi" w:cstheme="majorHAnsi"/>
          <w:kern w:val="0"/>
        </w:rPr>
        <w:t xml:space="preserve"> du LISE, </w:t>
      </w:r>
      <w:r w:rsidRPr="00BC6EDF">
        <w:rPr>
          <w:rFonts w:asciiTheme="majorHAnsi" w:eastAsiaTheme="minorEastAsia" w:hAnsiTheme="majorHAnsi" w:cstheme="majorHAnsi"/>
          <w:kern w:val="0"/>
        </w:rPr>
        <w:t xml:space="preserve">CNAM, Paris, 2 mars 2017. </w:t>
      </w:r>
    </w:p>
    <w:p w14:paraId="6232E4BF" w14:textId="77777777" w:rsidR="003B6E5F" w:rsidRPr="00BC6EDF" w:rsidRDefault="003B6E5F" w:rsidP="003B6E5F">
      <w:pPr>
        <w:jc w:val="both"/>
        <w:rPr>
          <w:rFonts w:asciiTheme="majorHAnsi" w:hAnsiTheme="majorHAnsi" w:cstheme="majorHAnsi"/>
        </w:rPr>
      </w:pPr>
    </w:p>
    <w:p w14:paraId="557E5FE2" w14:textId="7CB09566"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L’Europe et l’agenda de l’égalité au travail », communication à l’Assemblée générale du LISE, CNAM, Paris, 16 novembre 2015.</w:t>
      </w:r>
    </w:p>
    <w:p w14:paraId="6C313B8A" w14:textId="1D606517"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xml:space="preserve">« Histoire des femmes, histoire du genre : un état de l’art », communication au séminaire de l’axe Genre, droits, discriminations du LISE, CNAM Paris, 24 septembre 2015. </w:t>
      </w:r>
    </w:p>
    <w:p w14:paraId="37C60030" w14:textId="1612E0BA"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Introduction : une nouvelle histoire du travail ? », communication au séminaire de l’axe Travail du LISE sur le thème « Le travail pris dans le global : enjeux pour une histoire transnationale du travail », CNAM Paris, 9 juin 2015.</w:t>
      </w:r>
    </w:p>
    <w:p w14:paraId="4202105F" w14:textId="77777777"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xml:space="preserve">« L’enquête </w:t>
      </w:r>
      <w:proofErr w:type="spellStart"/>
      <w:r w:rsidRPr="00BC6EDF">
        <w:rPr>
          <w:rFonts w:asciiTheme="majorHAnsi" w:hAnsiTheme="majorHAnsi" w:cstheme="majorHAnsi"/>
        </w:rPr>
        <w:t>operaïste</w:t>
      </w:r>
      <w:proofErr w:type="spellEnd"/>
      <w:r w:rsidRPr="00BC6EDF">
        <w:rPr>
          <w:rFonts w:asciiTheme="majorHAnsi" w:hAnsiTheme="majorHAnsi" w:cstheme="majorHAnsi"/>
        </w:rPr>
        <w:t xml:space="preserve"> dans l’Italie des années 1950 et 1960 », communication au séminaire </w:t>
      </w:r>
      <w:r w:rsidRPr="00BC6EDF">
        <w:rPr>
          <w:rFonts w:asciiTheme="majorHAnsi" w:hAnsiTheme="majorHAnsi" w:cstheme="majorHAnsi"/>
          <w:i/>
        </w:rPr>
        <w:t>Enquête sur les enquêtes ouvrières, 19</w:t>
      </w:r>
      <w:r w:rsidRPr="00BC6EDF">
        <w:rPr>
          <w:rFonts w:asciiTheme="majorHAnsi" w:hAnsiTheme="majorHAnsi" w:cstheme="majorHAnsi"/>
          <w:i/>
          <w:vertAlign w:val="superscript"/>
        </w:rPr>
        <w:t>e</w:t>
      </w:r>
      <w:r w:rsidRPr="00BC6EDF">
        <w:rPr>
          <w:rFonts w:asciiTheme="majorHAnsi" w:hAnsiTheme="majorHAnsi" w:cstheme="majorHAnsi"/>
          <w:i/>
        </w:rPr>
        <w:t>-20</w:t>
      </w:r>
      <w:r w:rsidRPr="00BC6EDF">
        <w:rPr>
          <w:rFonts w:asciiTheme="majorHAnsi" w:hAnsiTheme="majorHAnsi" w:cstheme="majorHAnsi"/>
          <w:i/>
          <w:vertAlign w:val="superscript"/>
        </w:rPr>
        <w:t>e</w:t>
      </w:r>
      <w:r w:rsidRPr="00BC6EDF">
        <w:rPr>
          <w:rFonts w:asciiTheme="majorHAnsi" w:hAnsiTheme="majorHAnsi" w:cstheme="majorHAnsi"/>
          <w:i/>
        </w:rPr>
        <w:t xml:space="preserve"> siècles</w:t>
      </w:r>
      <w:r w:rsidRPr="00BC6EDF">
        <w:rPr>
          <w:rFonts w:asciiTheme="majorHAnsi" w:hAnsiTheme="majorHAnsi" w:cstheme="majorHAnsi"/>
        </w:rPr>
        <w:t xml:space="preserve">, EHESS Paris, 5 juin 2015. </w:t>
      </w:r>
    </w:p>
    <w:p w14:paraId="643AEBAB" w14:textId="77777777"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xml:space="preserve">« Le salariat au miroir du travail indigène (années 1920-1930) », communication au séminaire </w:t>
      </w:r>
      <w:proofErr w:type="spellStart"/>
      <w:r w:rsidRPr="00BC6EDF">
        <w:rPr>
          <w:rFonts w:asciiTheme="majorHAnsi" w:hAnsiTheme="majorHAnsi" w:cstheme="majorHAnsi"/>
        </w:rPr>
        <w:t>Ephémère</w:t>
      </w:r>
      <w:proofErr w:type="spellEnd"/>
      <w:r w:rsidRPr="00BC6EDF">
        <w:rPr>
          <w:rFonts w:asciiTheme="majorHAnsi" w:hAnsiTheme="majorHAnsi" w:cstheme="majorHAnsi"/>
        </w:rPr>
        <w:t xml:space="preserve"> du LISE, LISE-CNAM Paris, 20 mai 2015. </w:t>
      </w:r>
    </w:p>
    <w:p w14:paraId="436FF32F" w14:textId="77777777" w:rsidR="003B6E5F" w:rsidRPr="00BC6EDF" w:rsidRDefault="003B6E5F" w:rsidP="003B6E5F">
      <w:pPr>
        <w:autoSpaceDE w:val="0"/>
        <w:autoSpaceDN w:val="0"/>
        <w:adjustRightInd w:val="0"/>
        <w:spacing w:after="240"/>
        <w:jc w:val="both"/>
        <w:rPr>
          <w:rFonts w:asciiTheme="majorHAnsi" w:hAnsiTheme="majorHAnsi" w:cstheme="majorHAnsi"/>
        </w:rPr>
      </w:pPr>
      <w:r w:rsidRPr="00BC6EDF">
        <w:rPr>
          <w:rFonts w:asciiTheme="majorHAnsi" w:hAnsiTheme="majorHAnsi" w:cstheme="majorHAnsi"/>
        </w:rPr>
        <w:t xml:space="preserve">« La </w:t>
      </w:r>
      <w:proofErr w:type="spellStart"/>
      <w:r w:rsidRPr="00BC6EDF">
        <w:rPr>
          <w:rFonts w:asciiTheme="majorHAnsi" w:hAnsiTheme="majorHAnsi" w:cstheme="majorHAnsi"/>
          <w:i/>
        </w:rPr>
        <w:t>sociologia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lavoro</w:t>
      </w:r>
      <w:proofErr w:type="spellEnd"/>
      <w:r w:rsidRPr="00BC6EDF">
        <w:rPr>
          <w:rFonts w:asciiTheme="majorHAnsi" w:hAnsiTheme="majorHAnsi" w:cstheme="majorHAnsi"/>
        </w:rPr>
        <w:t xml:space="preserve"> au gré des mutations de la société italienne : un aperçu historique », communication au séminaire de l’axe Travail du LISE, LISE-CNAM Paris, 5 mai 2015. </w:t>
      </w:r>
    </w:p>
    <w:p w14:paraId="38D139C7" w14:textId="77777777" w:rsidR="003B6E5F" w:rsidRPr="00BC6EDF" w:rsidRDefault="003B6E5F" w:rsidP="003B6E5F">
      <w:pPr>
        <w:autoSpaceDE w:val="0"/>
        <w:autoSpaceDN w:val="0"/>
        <w:adjustRightInd w:val="0"/>
        <w:spacing w:after="240"/>
        <w:jc w:val="both"/>
        <w:rPr>
          <w:rFonts w:asciiTheme="majorHAnsi" w:hAnsiTheme="majorHAnsi" w:cstheme="majorHAnsi"/>
          <w:lang w:val="en-US"/>
        </w:rPr>
      </w:pPr>
      <w:r w:rsidRPr="00BC6EDF">
        <w:rPr>
          <w:rFonts w:asciiTheme="majorHAnsi" w:hAnsiTheme="majorHAnsi" w:cstheme="majorHAnsi"/>
          <w:lang w:val="en-US"/>
        </w:rPr>
        <w:lastRenderedPageBreak/>
        <w:t xml:space="preserve">« Negotiating job equality in France: tensions about a gendered norm of work », communication au </w:t>
      </w:r>
      <w:r w:rsidRPr="00BC6EDF">
        <w:rPr>
          <w:rFonts w:asciiTheme="majorHAnsi" w:hAnsiTheme="majorHAnsi" w:cstheme="majorHAnsi"/>
          <w:i/>
          <w:lang w:val="en-US"/>
        </w:rPr>
        <w:t>workshop</w:t>
      </w:r>
      <w:r w:rsidRPr="00BC6EDF">
        <w:rPr>
          <w:rFonts w:asciiTheme="majorHAnsi" w:hAnsiTheme="majorHAnsi" w:cstheme="majorHAnsi"/>
          <w:lang w:val="en-US"/>
        </w:rPr>
        <w:t xml:space="preserve"> du </w:t>
      </w:r>
      <w:proofErr w:type="spellStart"/>
      <w:r w:rsidRPr="00BC6EDF">
        <w:rPr>
          <w:rFonts w:asciiTheme="majorHAnsi" w:hAnsiTheme="majorHAnsi" w:cstheme="majorHAnsi"/>
          <w:lang w:val="en-US"/>
        </w:rPr>
        <w:t>programme</w:t>
      </w:r>
      <w:proofErr w:type="spellEnd"/>
      <w:r w:rsidRPr="00BC6EDF">
        <w:rPr>
          <w:rFonts w:asciiTheme="majorHAnsi" w:hAnsiTheme="majorHAnsi" w:cstheme="majorHAnsi"/>
          <w:lang w:val="en-US"/>
        </w:rPr>
        <w:t xml:space="preserve"> DGB-ANR Marianne 2, </w:t>
      </w:r>
      <w:proofErr w:type="spellStart"/>
      <w:r w:rsidRPr="00BC6EDF">
        <w:rPr>
          <w:rFonts w:asciiTheme="majorHAnsi" w:hAnsiTheme="majorHAnsi" w:cstheme="majorHAnsi"/>
          <w:lang w:val="en-US"/>
        </w:rPr>
        <w:t>Universitat</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Postdam</w:t>
      </w:r>
      <w:proofErr w:type="spellEnd"/>
      <w:r w:rsidRPr="00BC6EDF">
        <w:rPr>
          <w:rFonts w:asciiTheme="majorHAnsi" w:hAnsiTheme="majorHAnsi" w:cstheme="majorHAnsi"/>
          <w:lang w:val="en-US"/>
        </w:rPr>
        <w:t xml:space="preserve">, 20-21 </w:t>
      </w:r>
      <w:proofErr w:type="spellStart"/>
      <w:r w:rsidRPr="00BC6EDF">
        <w:rPr>
          <w:rFonts w:asciiTheme="majorHAnsi" w:hAnsiTheme="majorHAnsi" w:cstheme="majorHAnsi"/>
          <w:lang w:val="en-US"/>
        </w:rPr>
        <w:t>novembre</w:t>
      </w:r>
      <w:proofErr w:type="spellEnd"/>
      <w:r w:rsidRPr="00BC6EDF">
        <w:rPr>
          <w:rFonts w:asciiTheme="majorHAnsi" w:hAnsiTheme="majorHAnsi" w:cstheme="majorHAnsi"/>
          <w:lang w:val="en-US"/>
        </w:rPr>
        <w:t xml:space="preserve"> 2014</w:t>
      </w:r>
    </w:p>
    <w:p w14:paraId="4DA249C1"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L’alimentation au travail dans l’Italie du 20</w:t>
      </w:r>
      <w:r w:rsidRPr="00BC6EDF">
        <w:rPr>
          <w:rFonts w:asciiTheme="majorHAnsi" w:hAnsiTheme="majorHAnsi" w:cstheme="majorHAnsi"/>
          <w:vertAlign w:val="superscript"/>
        </w:rPr>
        <w:t>e</w:t>
      </w:r>
      <w:r w:rsidRPr="00BC6EDF">
        <w:rPr>
          <w:rFonts w:asciiTheme="majorHAnsi" w:hAnsiTheme="majorHAnsi" w:cstheme="majorHAnsi"/>
        </w:rPr>
        <w:t xml:space="preserve"> siècle. De l’époque fasciste à la République », communication au séminaire de recherche </w:t>
      </w:r>
      <w:r w:rsidRPr="00BC6EDF">
        <w:rPr>
          <w:rFonts w:asciiTheme="majorHAnsi" w:hAnsiTheme="majorHAnsi" w:cstheme="majorHAnsi"/>
          <w:i/>
        </w:rPr>
        <w:t>Manger au travail</w:t>
      </w:r>
      <w:r w:rsidRPr="00BC6EDF">
        <w:rPr>
          <w:rFonts w:asciiTheme="majorHAnsi" w:hAnsiTheme="majorHAnsi" w:cstheme="majorHAnsi"/>
        </w:rPr>
        <w:t>, Université de Bourgogne, Dijon, 15 novembre 2012.</w:t>
      </w:r>
    </w:p>
    <w:p w14:paraId="65F44F5F" w14:textId="77777777" w:rsidR="003B6E5F" w:rsidRPr="00BC6EDF" w:rsidRDefault="003B6E5F" w:rsidP="003B6E5F">
      <w:pPr>
        <w:jc w:val="both"/>
        <w:rPr>
          <w:rFonts w:asciiTheme="majorHAnsi" w:hAnsiTheme="majorHAnsi" w:cstheme="majorHAnsi"/>
        </w:rPr>
      </w:pPr>
    </w:p>
    <w:p w14:paraId="6895DCA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Crise du monde ouvrier et subcultures politiques dans l’Italie des années 1980 », communication au séminaire mensuel du groupe PRATO (Pratiques, travail et organisation), EHESS, 23 mars 2012.</w:t>
      </w:r>
    </w:p>
    <w:p w14:paraId="583FF200" w14:textId="77777777" w:rsidR="003B6E5F" w:rsidRPr="00BC6EDF" w:rsidRDefault="003B6E5F" w:rsidP="003B6E5F">
      <w:pPr>
        <w:jc w:val="both"/>
        <w:rPr>
          <w:rFonts w:asciiTheme="majorHAnsi" w:hAnsiTheme="majorHAnsi" w:cstheme="majorHAnsi"/>
        </w:rPr>
      </w:pPr>
    </w:p>
    <w:p w14:paraId="2833CE55"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L’institutionnalisation des sciences de gestion en Europe : une approche géohistorienne (1880-1980) », communication au séminaire </w:t>
      </w:r>
      <w:r w:rsidRPr="00BC6EDF">
        <w:rPr>
          <w:rFonts w:asciiTheme="majorHAnsi" w:hAnsiTheme="majorHAnsi" w:cstheme="majorHAnsi"/>
          <w:i/>
        </w:rPr>
        <w:t>Sociologie des professions techniques</w:t>
      </w:r>
      <w:r w:rsidRPr="00BC6EDF">
        <w:rPr>
          <w:rFonts w:asciiTheme="majorHAnsi" w:hAnsiTheme="majorHAnsi" w:cstheme="majorHAnsi"/>
        </w:rPr>
        <w:t xml:space="preserve"> d’André </w:t>
      </w:r>
      <w:proofErr w:type="spellStart"/>
      <w:r w:rsidRPr="00BC6EDF">
        <w:rPr>
          <w:rFonts w:asciiTheme="majorHAnsi" w:hAnsiTheme="majorHAnsi" w:cstheme="majorHAnsi"/>
        </w:rPr>
        <w:t>Grelon</w:t>
      </w:r>
      <w:proofErr w:type="spellEnd"/>
      <w:r w:rsidRPr="00BC6EDF">
        <w:rPr>
          <w:rFonts w:asciiTheme="majorHAnsi" w:hAnsiTheme="majorHAnsi" w:cstheme="majorHAnsi"/>
        </w:rPr>
        <w:t xml:space="preserve">, EHESS, Paris, 12 mars 2012. </w:t>
      </w:r>
    </w:p>
    <w:p w14:paraId="667F4EAB" w14:textId="77777777" w:rsidR="003B6E5F" w:rsidRPr="00BC6EDF" w:rsidRDefault="003B6E5F" w:rsidP="003B6E5F">
      <w:pPr>
        <w:jc w:val="both"/>
        <w:rPr>
          <w:rFonts w:asciiTheme="majorHAnsi" w:hAnsiTheme="majorHAnsi" w:cstheme="majorHAnsi"/>
        </w:rPr>
      </w:pPr>
    </w:p>
    <w:p w14:paraId="3CF9F460" w14:textId="7D73AAB4"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L’essor de l’ingénieur industriel en Italie : formation, professionnalisation, savoirs (1850-1940) », communication au séminaire </w:t>
      </w:r>
      <w:r w:rsidRPr="00BC6EDF">
        <w:rPr>
          <w:rFonts w:asciiTheme="majorHAnsi" w:hAnsiTheme="majorHAnsi" w:cstheme="majorHAnsi"/>
          <w:i/>
        </w:rPr>
        <w:t>Les ingénieurs civils et la circulation des savoirs en Europe 19</w:t>
      </w:r>
      <w:r w:rsidRPr="00BC6EDF">
        <w:rPr>
          <w:rFonts w:asciiTheme="majorHAnsi" w:hAnsiTheme="majorHAnsi" w:cstheme="majorHAnsi"/>
          <w:i/>
          <w:vertAlign w:val="superscript"/>
        </w:rPr>
        <w:t>e</w:t>
      </w:r>
      <w:r w:rsidRPr="00BC6EDF">
        <w:rPr>
          <w:rFonts w:asciiTheme="majorHAnsi" w:hAnsiTheme="majorHAnsi" w:cstheme="majorHAnsi"/>
          <w:i/>
        </w:rPr>
        <w:t>-20</w:t>
      </w:r>
      <w:r w:rsidRPr="00BC6EDF">
        <w:rPr>
          <w:rFonts w:asciiTheme="majorHAnsi" w:hAnsiTheme="majorHAnsi" w:cstheme="majorHAnsi"/>
          <w:i/>
          <w:vertAlign w:val="superscript"/>
        </w:rPr>
        <w:t>e</w:t>
      </w:r>
      <w:r w:rsidRPr="00BC6EDF">
        <w:rPr>
          <w:rFonts w:asciiTheme="majorHAnsi" w:hAnsiTheme="majorHAnsi" w:cstheme="majorHAnsi"/>
          <w:i/>
        </w:rPr>
        <w:t>. Mobilité, confrontations, hybridations</w:t>
      </w:r>
      <w:r w:rsidRPr="00BC6EDF">
        <w:rPr>
          <w:rFonts w:asciiTheme="majorHAnsi" w:hAnsiTheme="majorHAnsi" w:cstheme="majorHAnsi"/>
        </w:rPr>
        <w:t xml:space="preserve">, </w:t>
      </w:r>
      <w:r w:rsidR="00693B0E" w:rsidRPr="00BC6EDF">
        <w:rPr>
          <w:rFonts w:asciiTheme="majorHAnsi" w:hAnsiTheme="majorHAnsi" w:cstheme="majorHAnsi"/>
        </w:rPr>
        <w:t>CNAM</w:t>
      </w:r>
      <w:r w:rsidRPr="00BC6EDF">
        <w:rPr>
          <w:rFonts w:asciiTheme="majorHAnsi" w:hAnsiTheme="majorHAnsi" w:cstheme="majorHAnsi"/>
        </w:rPr>
        <w:t>, Paris, 11 février 2011.</w:t>
      </w:r>
    </w:p>
    <w:p w14:paraId="5C20E32F" w14:textId="77777777" w:rsidR="003B6E5F" w:rsidRPr="00BC6EDF" w:rsidRDefault="003B6E5F" w:rsidP="003B6E5F">
      <w:pPr>
        <w:jc w:val="both"/>
        <w:rPr>
          <w:rFonts w:asciiTheme="majorHAnsi" w:hAnsiTheme="majorHAnsi" w:cstheme="majorHAnsi"/>
        </w:rPr>
      </w:pPr>
    </w:p>
    <w:p w14:paraId="74B879E2" w14:textId="01A5C6AC" w:rsidR="003B6E5F" w:rsidRPr="00BC6EDF" w:rsidRDefault="008E3F8A" w:rsidP="003B6E5F">
      <w:pPr>
        <w:jc w:val="both"/>
        <w:rPr>
          <w:rFonts w:asciiTheme="majorHAnsi" w:hAnsiTheme="majorHAnsi" w:cstheme="majorHAnsi"/>
        </w:rPr>
      </w:pPr>
      <w:r w:rsidRPr="00BC6EDF">
        <w:rPr>
          <w:rFonts w:asciiTheme="majorHAnsi" w:hAnsiTheme="majorHAnsi" w:cstheme="majorHAnsi"/>
        </w:rPr>
        <w:t>« </w:t>
      </w:r>
      <w:proofErr w:type="spellStart"/>
      <w:proofErr w:type="gramStart"/>
      <w:r w:rsidRPr="00BC6EDF">
        <w:rPr>
          <w:rFonts w:asciiTheme="majorHAnsi" w:hAnsiTheme="majorHAnsi" w:cstheme="majorHAnsi"/>
        </w:rPr>
        <w:t>Invisibili</w:t>
      </w:r>
      <w:proofErr w:type="spellEnd"/>
      <w:r w:rsidR="003B6E5F" w:rsidRPr="00BC6EDF">
        <w:rPr>
          <w:rFonts w:asciiTheme="majorHAnsi" w:hAnsiTheme="majorHAnsi" w:cstheme="majorHAnsi"/>
        </w:rPr>
        <w:t>?</w:t>
      </w:r>
      <w:proofErr w:type="gram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Gli</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operai</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nella</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storia</w:t>
      </w:r>
      <w:proofErr w:type="spellEnd"/>
      <w:r w:rsidR="003B6E5F" w:rsidRPr="00BC6EDF">
        <w:rPr>
          <w:rFonts w:asciiTheme="majorHAnsi" w:hAnsiTheme="majorHAnsi" w:cstheme="majorHAnsi"/>
        </w:rPr>
        <w:t xml:space="preserve"> e </w:t>
      </w:r>
      <w:proofErr w:type="spellStart"/>
      <w:r w:rsidR="003B6E5F" w:rsidRPr="00BC6EDF">
        <w:rPr>
          <w:rFonts w:asciiTheme="majorHAnsi" w:hAnsiTheme="majorHAnsi" w:cstheme="majorHAnsi"/>
        </w:rPr>
        <w:t>nella</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storiografia</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degli</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anni</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ottanta</w:t>
      </w:r>
      <w:proofErr w:type="spellEnd"/>
      <w:r w:rsidR="003B6E5F" w:rsidRPr="00BC6EDF">
        <w:rPr>
          <w:rFonts w:asciiTheme="majorHAnsi" w:hAnsiTheme="majorHAnsi" w:cstheme="majorHAnsi"/>
        </w:rPr>
        <w:t xml:space="preserve"> », communication au </w:t>
      </w:r>
      <w:proofErr w:type="spellStart"/>
      <w:r w:rsidR="003B6E5F" w:rsidRPr="00BC6EDF">
        <w:rPr>
          <w:rFonts w:asciiTheme="majorHAnsi" w:hAnsiTheme="majorHAnsi" w:cstheme="majorHAnsi"/>
        </w:rPr>
        <w:t>Sesto</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simposio</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estivo</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della</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rPr>
        <w:t>conflittualità</w:t>
      </w:r>
      <w:proofErr w:type="spellEnd"/>
      <w:r w:rsidR="003B6E5F" w:rsidRPr="00BC6EDF">
        <w:rPr>
          <w:rFonts w:asciiTheme="majorHAnsi" w:hAnsiTheme="majorHAnsi" w:cstheme="majorHAnsi"/>
        </w:rPr>
        <w:t xml:space="preserve"> sociale, SIM-</w:t>
      </w:r>
      <w:proofErr w:type="spellStart"/>
      <w:r w:rsidR="003B6E5F" w:rsidRPr="00BC6EDF">
        <w:rPr>
          <w:rFonts w:asciiTheme="majorHAnsi" w:hAnsiTheme="majorHAnsi" w:cstheme="majorHAnsi"/>
        </w:rPr>
        <w:t>Storie</w:t>
      </w:r>
      <w:proofErr w:type="spellEnd"/>
      <w:r w:rsidR="003B6E5F" w:rsidRPr="00BC6EDF">
        <w:rPr>
          <w:rFonts w:asciiTheme="majorHAnsi" w:hAnsiTheme="majorHAnsi" w:cstheme="majorHAnsi"/>
        </w:rPr>
        <w:t xml:space="preserve"> in </w:t>
      </w:r>
      <w:proofErr w:type="spellStart"/>
      <w:r w:rsidR="003B6E5F" w:rsidRPr="00BC6EDF">
        <w:rPr>
          <w:rFonts w:asciiTheme="majorHAnsi" w:hAnsiTheme="majorHAnsi" w:cstheme="majorHAnsi"/>
        </w:rPr>
        <w:t>movimento</w:t>
      </w:r>
      <w:proofErr w:type="spellEnd"/>
      <w:r w:rsidR="003B6E5F" w:rsidRPr="00BC6EDF">
        <w:rPr>
          <w:rFonts w:asciiTheme="majorHAnsi" w:hAnsiTheme="majorHAnsi" w:cstheme="majorHAnsi"/>
        </w:rPr>
        <w:t xml:space="preserve">, </w:t>
      </w:r>
      <w:proofErr w:type="spellStart"/>
      <w:r w:rsidR="003B6E5F" w:rsidRPr="00BC6EDF">
        <w:rPr>
          <w:rFonts w:asciiTheme="majorHAnsi" w:hAnsiTheme="majorHAnsi" w:cstheme="majorHAnsi"/>
          <w:i/>
        </w:rPr>
        <w:t>Storie</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nel</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presente</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Interpretazioni</w:t>
      </w:r>
      <w:proofErr w:type="spellEnd"/>
      <w:r w:rsidR="003B6E5F" w:rsidRPr="00BC6EDF">
        <w:rPr>
          <w:rFonts w:asciiTheme="majorHAnsi" w:hAnsiTheme="majorHAnsi" w:cstheme="majorHAnsi"/>
          <w:i/>
        </w:rPr>
        <w:t xml:space="preserve"> e </w:t>
      </w:r>
      <w:proofErr w:type="spellStart"/>
      <w:r w:rsidR="003B6E5F" w:rsidRPr="00BC6EDF">
        <w:rPr>
          <w:rFonts w:asciiTheme="majorHAnsi" w:hAnsiTheme="majorHAnsi" w:cstheme="majorHAnsi"/>
          <w:i/>
        </w:rPr>
        <w:t>nodi</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del</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fare</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storia</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negli</w:t>
      </w:r>
      <w:proofErr w:type="spellEnd"/>
      <w:r w:rsidR="003B6E5F" w:rsidRPr="00BC6EDF">
        <w:rPr>
          <w:rFonts w:asciiTheme="majorHAnsi" w:hAnsiTheme="majorHAnsi" w:cstheme="majorHAnsi"/>
          <w:i/>
        </w:rPr>
        <w:t>/</w:t>
      </w:r>
      <w:proofErr w:type="spellStart"/>
      <w:r w:rsidR="003B6E5F" w:rsidRPr="00BC6EDF">
        <w:rPr>
          <w:rFonts w:asciiTheme="majorHAnsi" w:hAnsiTheme="majorHAnsi" w:cstheme="majorHAnsi"/>
          <w:i/>
        </w:rPr>
        <w:t>degli</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ultimi</w:t>
      </w:r>
      <w:proofErr w:type="spellEnd"/>
      <w:r w:rsidR="003B6E5F" w:rsidRPr="00BC6EDF">
        <w:rPr>
          <w:rFonts w:asciiTheme="majorHAnsi" w:hAnsiTheme="majorHAnsi" w:cstheme="majorHAnsi"/>
          <w:i/>
        </w:rPr>
        <w:t xml:space="preserve"> </w:t>
      </w:r>
      <w:proofErr w:type="spellStart"/>
      <w:r w:rsidR="003B6E5F" w:rsidRPr="00BC6EDF">
        <w:rPr>
          <w:rFonts w:asciiTheme="majorHAnsi" w:hAnsiTheme="majorHAnsi" w:cstheme="majorHAnsi"/>
          <w:i/>
        </w:rPr>
        <w:t>trent’anni</w:t>
      </w:r>
      <w:proofErr w:type="spellEnd"/>
      <w:r w:rsidR="003B6E5F" w:rsidRPr="00BC6EDF">
        <w:rPr>
          <w:rFonts w:asciiTheme="majorHAnsi" w:hAnsiTheme="majorHAnsi" w:cstheme="majorHAnsi"/>
        </w:rPr>
        <w:t xml:space="preserve">, Amelia, 15-18 juillet 2010. </w:t>
      </w:r>
    </w:p>
    <w:p w14:paraId="6428BDF3" w14:textId="77777777" w:rsidR="003B6E5F" w:rsidRPr="00BC6EDF" w:rsidRDefault="003B6E5F" w:rsidP="003B6E5F">
      <w:pPr>
        <w:jc w:val="both"/>
        <w:rPr>
          <w:rFonts w:asciiTheme="majorHAnsi" w:hAnsiTheme="majorHAnsi" w:cstheme="majorHAnsi"/>
        </w:rPr>
      </w:pPr>
    </w:p>
    <w:p w14:paraId="0A0BEE05"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Les ressorts managériaux du paternalisme. Contrôle, discipline et mobilisation de la main-d’œuvre dans la sidérurgie française et italienne : Le Creusot et </w:t>
      </w:r>
      <w:proofErr w:type="spellStart"/>
      <w:r w:rsidRPr="00BC6EDF">
        <w:rPr>
          <w:rFonts w:asciiTheme="majorHAnsi" w:hAnsiTheme="majorHAnsi" w:cstheme="majorHAnsi"/>
        </w:rPr>
        <w:t>Dalmine</w:t>
      </w:r>
      <w:proofErr w:type="spellEnd"/>
      <w:r w:rsidRPr="00BC6EDF">
        <w:rPr>
          <w:rFonts w:asciiTheme="majorHAnsi" w:hAnsiTheme="majorHAnsi" w:cstheme="majorHAnsi"/>
        </w:rPr>
        <w:t xml:space="preserve"> dans les années 1950-1960 », communication au séminaire </w:t>
      </w:r>
      <w:r w:rsidRPr="00BC6EDF">
        <w:rPr>
          <w:rFonts w:asciiTheme="majorHAnsi" w:hAnsiTheme="majorHAnsi" w:cstheme="majorHAnsi"/>
          <w:i/>
        </w:rPr>
        <w:t>Liens d’autorité : subordination et insubordination dans le monde du travail (19</w:t>
      </w:r>
      <w:r w:rsidRPr="00BC6EDF">
        <w:rPr>
          <w:rFonts w:asciiTheme="majorHAnsi" w:hAnsiTheme="majorHAnsi" w:cstheme="majorHAnsi"/>
          <w:i/>
          <w:vertAlign w:val="superscript"/>
        </w:rPr>
        <w:t>e</w:t>
      </w:r>
      <w:r w:rsidRPr="00BC6EDF">
        <w:rPr>
          <w:rFonts w:asciiTheme="majorHAnsi" w:hAnsiTheme="majorHAnsi" w:cstheme="majorHAnsi"/>
          <w:i/>
        </w:rPr>
        <w:t>-20</w:t>
      </w:r>
      <w:r w:rsidRPr="00BC6EDF">
        <w:rPr>
          <w:rFonts w:asciiTheme="majorHAnsi" w:hAnsiTheme="majorHAnsi" w:cstheme="majorHAnsi"/>
          <w:i/>
          <w:vertAlign w:val="superscript"/>
        </w:rPr>
        <w:t>e</w:t>
      </w:r>
      <w:r w:rsidRPr="00BC6EDF">
        <w:rPr>
          <w:rFonts w:asciiTheme="majorHAnsi" w:hAnsiTheme="majorHAnsi" w:cstheme="majorHAnsi"/>
          <w:i/>
        </w:rPr>
        <w:t xml:space="preserve"> siècles)</w:t>
      </w:r>
      <w:r w:rsidRPr="00BC6EDF">
        <w:rPr>
          <w:rFonts w:asciiTheme="majorHAnsi" w:hAnsiTheme="majorHAnsi" w:cstheme="majorHAnsi"/>
        </w:rPr>
        <w:t>, Université de Bourgogne, Dijon, 28 avril 2010.</w:t>
      </w:r>
    </w:p>
    <w:p w14:paraId="06B6E806" w14:textId="77777777" w:rsidR="003B6E5F" w:rsidRPr="00BC6EDF" w:rsidRDefault="003B6E5F" w:rsidP="003B6E5F">
      <w:pPr>
        <w:jc w:val="both"/>
        <w:rPr>
          <w:rFonts w:asciiTheme="majorHAnsi" w:hAnsiTheme="majorHAnsi" w:cstheme="majorHAnsi"/>
        </w:rPr>
      </w:pPr>
    </w:p>
    <w:p w14:paraId="31EFD61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Aux origines d’une sociologie critique du travail ? </w:t>
      </w:r>
      <w:proofErr w:type="spellStart"/>
      <w:r w:rsidRPr="00BC6EDF">
        <w:rPr>
          <w:rFonts w:asciiTheme="majorHAnsi" w:hAnsiTheme="majorHAnsi" w:cstheme="majorHAnsi"/>
        </w:rPr>
        <w:t>Opéraïsme</w:t>
      </w:r>
      <w:proofErr w:type="spellEnd"/>
      <w:r w:rsidRPr="00BC6EDF">
        <w:rPr>
          <w:rFonts w:asciiTheme="majorHAnsi" w:hAnsiTheme="majorHAnsi" w:cstheme="majorHAnsi"/>
        </w:rPr>
        <w:t xml:space="preserve"> et enquête ouvrière dans l’expérience de la revue italienne </w:t>
      </w:r>
      <w:proofErr w:type="spellStart"/>
      <w:r w:rsidRPr="00BC6EDF">
        <w:rPr>
          <w:rFonts w:asciiTheme="majorHAnsi" w:hAnsiTheme="majorHAnsi" w:cstheme="majorHAnsi"/>
          <w:i/>
        </w:rPr>
        <w:t>Quaderni</w:t>
      </w:r>
      <w:proofErr w:type="spellEnd"/>
      <w:r w:rsidRPr="00BC6EDF">
        <w:rPr>
          <w:rFonts w:asciiTheme="majorHAnsi" w:hAnsiTheme="majorHAnsi" w:cstheme="majorHAnsi"/>
          <w:i/>
        </w:rPr>
        <w:t xml:space="preserve"> Rossi</w:t>
      </w:r>
      <w:r w:rsidRPr="00BC6EDF">
        <w:rPr>
          <w:rFonts w:asciiTheme="majorHAnsi" w:hAnsiTheme="majorHAnsi" w:cstheme="majorHAnsi"/>
        </w:rPr>
        <w:t xml:space="preserve"> (années 1960) », communication à la journée d’étude </w:t>
      </w:r>
      <w:r w:rsidRPr="00BC6EDF">
        <w:rPr>
          <w:rFonts w:asciiTheme="majorHAnsi" w:hAnsiTheme="majorHAnsi" w:cstheme="majorHAnsi"/>
          <w:i/>
        </w:rPr>
        <w:t>Trajectoires : du militant politique / syndical à l’expertise scientifique en histoire et sociologie. Autour de l’histoire du mouvement ouvrier</w:t>
      </w:r>
      <w:r w:rsidRPr="00BC6EDF">
        <w:rPr>
          <w:rFonts w:asciiTheme="majorHAnsi" w:hAnsiTheme="majorHAnsi" w:cstheme="majorHAnsi"/>
        </w:rPr>
        <w:t>, Centre Georges Chevrier, Université de Bourgogne, Dijon, 10 juin 2009.</w:t>
      </w:r>
    </w:p>
    <w:p w14:paraId="58F60F9E" w14:textId="77777777" w:rsidR="003B6E5F" w:rsidRPr="00BC6EDF" w:rsidRDefault="003B6E5F" w:rsidP="003B6E5F">
      <w:pPr>
        <w:jc w:val="both"/>
        <w:rPr>
          <w:rFonts w:asciiTheme="majorHAnsi" w:hAnsiTheme="majorHAnsi" w:cstheme="majorHAnsi"/>
        </w:rPr>
      </w:pPr>
    </w:p>
    <w:p w14:paraId="72C20E9D"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Regards croisés sur le conflit industriel d'après-guerre : France et Italie (1945-1955) », communication au séminaire du Centre Georges Chevrier (axe « Politique et sociétés »), Université de Bourgogne, 25 mars 2009.</w:t>
      </w:r>
    </w:p>
    <w:p w14:paraId="19B7A4A8" w14:textId="77777777" w:rsidR="003B6E5F" w:rsidRPr="00BC6EDF" w:rsidRDefault="003B6E5F" w:rsidP="003B6E5F">
      <w:pPr>
        <w:jc w:val="both"/>
        <w:rPr>
          <w:rFonts w:asciiTheme="majorHAnsi" w:hAnsiTheme="majorHAnsi" w:cstheme="majorHAnsi"/>
        </w:rPr>
      </w:pPr>
    </w:p>
    <w:p w14:paraId="3534922E"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Du technicien au manager : éléments pour une sociohistoire du métier de cadre d’entreprise à partir du cas italien », communication au séminaire </w:t>
      </w:r>
      <w:r w:rsidRPr="00BC6EDF">
        <w:rPr>
          <w:rFonts w:asciiTheme="majorHAnsi" w:hAnsiTheme="majorHAnsi" w:cstheme="majorHAnsi"/>
          <w:i/>
        </w:rPr>
        <w:t>Sociologie des professions techniques</w:t>
      </w:r>
      <w:r w:rsidRPr="00BC6EDF">
        <w:rPr>
          <w:rFonts w:asciiTheme="majorHAnsi" w:hAnsiTheme="majorHAnsi" w:cstheme="majorHAnsi"/>
        </w:rPr>
        <w:t xml:space="preserve"> d’André </w:t>
      </w:r>
      <w:proofErr w:type="spellStart"/>
      <w:r w:rsidRPr="00BC6EDF">
        <w:rPr>
          <w:rFonts w:asciiTheme="majorHAnsi" w:hAnsiTheme="majorHAnsi" w:cstheme="majorHAnsi"/>
        </w:rPr>
        <w:t>Grelon</w:t>
      </w:r>
      <w:proofErr w:type="spellEnd"/>
      <w:r w:rsidRPr="00BC6EDF">
        <w:rPr>
          <w:rFonts w:asciiTheme="majorHAnsi" w:hAnsiTheme="majorHAnsi" w:cstheme="majorHAnsi"/>
        </w:rPr>
        <w:t>, EHESS, Paris, 3 décembre 2007.</w:t>
      </w:r>
    </w:p>
    <w:p w14:paraId="3CD8BDB0" w14:textId="77777777" w:rsidR="003B6E5F" w:rsidRPr="00BC6EDF" w:rsidRDefault="003B6E5F" w:rsidP="003B6E5F">
      <w:pPr>
        <w:jc w:val="both"/>
        <w:rPr>
          <w:rFonts w:asciiTheme="majorHAnsi" w:hAnsiTheme="majorHAnsi" w:cstheme="majorHAnsi"/>
        </w:rPr>
      </w:pPr>
    </w:p>
    <w:p w14:paraId="61F1CDA5"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Planification et expertise économique en Italie : le bureau d’études de l’IRI (1945-1960) », communication au séminaire mensuel du Groupe d’étude en histoire de l’Europe contemporaine (</w:t>
      </w:r>
      <w:proofErr w:type="spellStart"/>
      <w:r w:rsidRPr="00BC6EDF">
        <w:rPr>
          <w:rFonts w:asciiTheme="majorHAnsi" w:hAnsiTheme="majorHAnsi" w:cstheme="majorHAnsi"/>
        </w:rPr>
        <w:t>Gehec</w:t>
      </w:r>
      <w:proofErr w:type="spellEnd"/>
      <w:r w:rsidRPr="00BC6EDF">
        <w:rPr>
          <w:rFonts w:asciiTheme="majorHAnsi" w:hAnsiTheme="majorHAnsi" w:cstheme="majorHAnsi"/>
        </w:rPr>
        <w:t xml:space="preserve">) de l’Université catholique de Louvain, Louvain, 8 mai 2007. </w:t>
      </w:r>
    </w:p>
    <w:p w14:paraId="146B2270" w14:textId="77777777" w:rsidR="003B6E5F" w:rsidRPr="00BC6EDF" w:rsidRDefault="003B6E5F" w:rsidP="003B6E5F">
      <w:pPr>
        <w:jc w:val="both"/>
        <w:rPr>
          <w:rFonts w:asciiTheme="majorHAnsi" w:hAnsiTheme="majorHAnsi" w:cstheme="majorHAnsi"/>
        </w:rPr>
      </w:pPr>
    </w:p>
    <w:p w14:paraId="6D14E0F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xml:space="preserve">« Aux origines des cadres italiens : entre logiques organisationnelles et logiques professionnelles », communication au séminaire mensuel de l’équipe PRO du Centre Maurice Halbwachs, Paris, 14 février 2007. </w:t>
      </w:r>
    </w:p>
    <w:p w14:paraId="5506C84E" w14:textId="77777777" w:rsidR="003B6E5F" w:rsidRPr="00BC6EDF" w:rsidRDefault="003B6E5F" w:rsidP="003B6E5F">
      <w:pPr>
        <w:jc w:val="both"/>
        <w:rPr>
          <w:rFonts w:asciiTheme="majorHAnsi" w:hAnsiTheme="majorHAnsi" w:cstheme="majorHAnsi"/>
        </w:rPr>
      </w:pPr>
    </w:p>
    <w:p w14:paraId="003F4643"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lastRenderedPageBreak/>
        <w:t xml:space="preserve">« Le </w:t>
      </w:r>
      <w:proofErr w:type="spellStart"/>
      <w:r w:rsidRPr="00BC6EDF">
        <w:rPr>
          <w:rFonts w:asciiTheme="majorHAnsi" w:hAnsiTheme="majorHAnsi" w:cstheme="majorHAnsi"/>
        </w:rPr>
        <w:t>relazioni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industriali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nello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stabilimento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siderurgico</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Cornigliano</w:t>
      </w:r>
      <w:proofErr w:type="spellEnd"/>
      <w:r w:rsidRPr="00BC6EDF">
        <w:rPr>
          <w:rFonts w:asciiTheme="majorHAnsi" w:hAnsiTheme="majorHAnsi" w:cstheme="majorHAnsi"/>
        </w:rPr>
        <w:t xml:space="preserve"> : tra </w:t>
      </w:r>
      <w:proofErr w:type="spellStart"/>
      <w:r w:rsidRPr="00BC6EDF">
        <w:rPr>
          <w:rFonts w:asciiTheme="majorHAnsi" w:hAnsiTheme="majorHAnsi" w:cstheme="majorHAnsi"/>
        </w:rPr>
        <w:t>conflitto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controllo</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negoziazione</w:t>
      </w:r>
      <w:proofErr w:type="spellEnd"/>
      <w:r w:rsidRPr="00BC6EDF">
        <w:rPr>
          <w:rFonts w:asciiTheme="majorHAnsi" w:hAnsiTheme="majorHAnsi" w:cstheme="majorHAnsi"/>
        </w:rPr>
        <w:t xml:space="preserve">, 1953-1960 » communication à la journée d’étude </w:t>
      </w:r>
      <w:r w:rsidRPr="00BC6EDF">
        <w:rPr>
          <w:rFonts w:asciiTheme="majorHAnsi" w:hAnsiTheme="majorHAnsi" w:cstheme="majorHAnsi"/>
          <w:i/>
        </w:rPr>
        <w:t>L’</w:t>
      </w:r>
      <w:proofErr w:type="spellStart"/>
      <w:r w:rsidRPr="00BC6EDF">
        <w:rPr>
          <w:rFonts w:asciiTheme="majorHAnsi" w:hAnsiTheme="majorHAnsi" w:cstheme="majorHAnsi"/>
          <w:i/>
        </w:rPr>
        <w:t>industrialismo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nell’Italia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dopoguerra</w:t>
      </w:r>
      <w:proofErr w:type="spellEnd"/>
      <w:r w:rsidRPr="00BC6EDF">
        <w:rPr>
          <w:rFonts w:asciiTheme="majorHAnsi" w:hAnsiTheme="majorHAnsi" w:cstheme="majorHAnsi"/>
          <w:i/>
        </w:rPr>
        <w:t xml:space="preserve"> : </w:t>
      </w:r>
      <w:proofErr w:type="spellStart"/>
      <w:r w:rsidRPr="00BC6EDF">
        <w:rPr>
          <w:rFonts w:asciiTheme="majorHAnsi" w:hAnsiTheme="majorHAnsi" w:cstheme="majorHAnsi"/>
          <w:i/>
        </w:rPr>
        <w:t>progresso</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tecnico</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progresso</w:t>
      </w:r>
      <w:proofErr w:type="spellEnd"/>
      <w:r w:rsidRPr="00BC6EDF">
        <w:rPr>
          <w:rFonts w:asciiTheme="majorHAnsi" w:hAnsiTheme="majorHAnsi" w:cstheme="majorHAnsi"/>
          <w:i/>
        </w:rPr>
        <w:t xml:space="preserve"> sociale </w:t>
      </w:r>
      <w:proofErr w:type="spellStart"/>
      <w:r w:rsidRPr="00BC6EDF">
        <w:rPr>
          <w:rFonts w:asciiTheme="majorHAnsi" w:hAnsiTheme="majorHAnsi" w:cstheme="majorHAnsi"/>
          <w:i/>
        </w:rPr>
        <w:t>nella</w:t>
      </w:r>
      <w:proofErr w:type="spellEnd"/>
      <w:r w:rsidRPr="00BC6EDF">
        <w:rPr>
          <w:rFonts w:asciiTheme="majorHAnsi" w:hAnsiTheme="majorHAnsi" w:cstheme="majorHAnsi"/>
          <w:i/>
        </w:rPr>
        <w:t xml:space="preserve"> grande </w:t>
      </w:r>
      <w:proofErr w:type="spellStart"/>
      <w:r w:rsidRPr="00BC6EDF">
        <w:rPr>
          <w:rFonts w:asciiTheme="majorHAnsi" w:hAnsiTheme="majorHAnsi" w:cstheme="majorHAnsi"/>
          <w:i/>
        </w:rPr>
        <w:t>impresa</w:t>
      </w:r>
      <w:proofErr w:type="spellEnd"/>
      <w:r w:rsidRPr="00BC6EDF">
        <w:rPr>
          <w:rFonts w:asciiTheme="majorHAnsi" w:hAnsiTheme="majorHAnsi" w:cstheme="majorHAnsi"/>
          <w:i/>
        </w:rPr>
        <w:t>, 1945-60</w:t>
      </w:r>
      <w:r w:rsidRPr="00BC6EDF">
        <w:rPr>
          <w:rFonts w:asciiTheme="majorHAnsi" w:hAnsiTheme="majorHAnsi" w:cstheme="majorHAnsi"/>
        </w:rPr>
        <w:t xml:space="preserve">, </w:t>
      </w:r>
      <w:proofErr w:type="spellStart"/>
      <w:r w:rsidRPr="00BC6EDF">
        <w:rPr>
          <w:rFonts w:asciiTheme="majorHAnsi" w:hAnsiTheme="majorHAnsi" w:cstheme="majorHAnsi"/>
        </w:rPr>
        <w:t>Fondazione</w:t>
      </w:r>
      <w:proofErr w:type="spellEnd"/>
      <w:r w:rsidRPr="00BC6EDF">
        <w:rPr>
          <w:rFonts w:asciiTheme="majorHAnsi" w:hAnsiTheme="majorHAnsi" w:cstheme="majorHAnsi"/>
        </w:rPr>
        <w:t xml:space="preserve"> ISEC-</w:t>
      </w:r>
      <w:proofErr w:type="spellStart"/>
      <w:r w:rsidRPr="00BC6EDF">
        <w:rPr>
          <w:rFonts w:asciiTheme="majorHAnsi" w:hAnsiTheme="majorHAnsi" w:cstheme="majorHAnsi"/>
        </w:rPr>
        <w:t>Università</w:t>
      </w:r>
      <w:proofErr w:type="spellEnd"/>
      <w:r w:rsidRPr="00BC6EDF">
        <w:rPr>
          <w:rFonts w:asciiTheme="majorHAnsi" w:hAnsiTheme="majorHAnsi" w:cstheme="majorHAnsi"/>
        </w:rPr>
        <w:t xml:space="preserve"> commerciale </w:t>
      </w:r>
      <w:proofErr w:type="spellStart"/>
      <w:r w:rsidRPr="00BC6EDF">
        <w:rPr>
          <w:rFonts w:asciiTheme="majorHAnsi" w:hAnsiTheme="majorHAnsi" w:cstheme="majorHAnsi"/>
        </w:rPr>
        <w:t>Bocconi</w:t>
      </w:r>
      <w:proofErr w:type="spellEnd"/>
      <w:r w:rsidRPr="00BC6EDF">
        <w:rPr>
          <w:rFonts w:asciiTheme="majorHAnsi" w:hAnsiTheme="majorHAnsi" w:cstheme="majorHAnsi"/>
        </w:rPr>
        <w:t>, Milan, 10 février 2006.</w:t>
      </w:r>
    </w:p>
    <w:p w14:paraId="1677175D" w14:textId="77777777" w:rsidR="003B6E5F" w:rsidRPr="00BC6EDF" w:rsidRDefault="003B6E5F" w:rsidP="003B6E5F">
      <w:pPr>
        <w:jc w:val="both"/>
        <w:rPr>
          <w:rFonts w:asciiTheme="majorHAnsi" w:hAnsiTheme="majorHAnsi" w:cstheme="majorHAnsi"/>
        </w:rPr>
      </w:pPr>
    </w:p>
    <w:p w14:paraId="71C805E7" w14:textId="77777777" w:rsidR="003B6E5F" w:rsidRPr="00BC6EDF" w:rsidRDefault="003B6E5F" w:rsidP="003B6E5F">
      <w:pPr>
        <w:pStyle w:val="Corpsdetexte2"/>
        <w:rPr>
          <w:rFonts w:asciiTheme="majorHAnsi" w:hAnsiTheme="majorHAnsi" w:cstheme="majorHAnsi"/>
          <w:sz w:val="24"/>
        </w:rPr>
      </w:pPr>
      <w:r w:rsidRPr="00BC6EDF">
        <w:rPr>
          <w:rFonts w:asciiTheme="majorHAnsi" w:hAnsiTheme="majorHAnsi" w:cstheme="majorHAnsi"/>
          <w:sz w:val="24"/>
        </w:rPr>
        <w:t xml:space="preserve">« Le </w:t>
      </w:r>
      <w:proofErr w:type="spellStart"/>
      <w:r w:rsidRPr="00BC6EDF">
        <w:rPr>
          <w:rFonts w:asciiTheme="majorHAnsi" w:hAnsiTheme="majorHAnsi" w:cstheme="majorHAnsi"/>
          <w:sz w:val="24"/>
        </w:rPr>
        <w:t>politiche</w:t>
      </w:r>
      <w:proofErr w:type="spellEnd"/>
      <w:r w:rsidRPr="00BC6EDF">
        <w:rPr>
          <w:rFonts w:asciiTheme="majorHAnsi" w:hAnsiTheme="majorHAnsi" w:cstheme="majorHAnsi"/>
          <w:sz w:val="24"/>
        </w:rPr>
        <w:t xml:space="preserve"> di </w:t>
      </w:r>
      <w:proofErr w:type="spellStart"/>
      <w:r w:rsidRPr="00BC6EDF">
        <w:rPr>
          <w:rFonts w:asciiTheme="majorHAnsi" w:hAnsiTheme="majorHAnsi" w:cstheme="majorHAnsi"/>
          <w:sz w:val="24"/>
        </w:rPr>
        <w:t>formazione</w:t>
      </w:r>
      <w:proofErr w:type="spellEnd"/>
      <w:r w:rsidRPr="00BC6EDF">
        <w:rPr>
          <w:rFonts w:asciiTheme="majorHAnsi" w:hAnsiTheme="majorHAnsi" w:cstheme="majorHAnsi"/>
          <w:sz w:val="24"/>
        </w:rPr>
        <w:t xml:space="preserve"> </w:t>
      </w:r>
      <w:proofErr w:type="spellStart"/>
      <w:r w:rsidRPr="00BC6EDF">
        <w:rPr>
          <w:rFonts w:asciiTheme="majorHAnsi" w:hAnsiTheme="majorHAnsi" w:cstheme="majorHAnsi"/>
          <w:sz w:val="24"/>
        </w:rPr>
        <w:t>manageriale</w:t>
      </w:r>
      <w:proofErr w:type="spellEnd"/>
      <w:r w:rsidRPr="00BC6EDF">
        <w:rPr>
          <w:rFonts w:asciiTheme="majorHAnsi" w:hAnsiTheme="majorHAnsi" w:cstheme="majorHAnsi"/>
          <w:sz w:val="24"/>
        </w:rPr>
        <w:t xml:space="preserve"> </w:t>
      </w:r>
      <w:proofErr w:type="spellStart"/>
      <w:proofErr w:type="gramStart"/>
      <w:r w:rsidRPr="00BC6EDF">
        <w:rPr>
          <w:rFonts w:asciiTheme="majorHAnsi" w:hAnsiTheme="majorHAnsi" w:cstheme="majorHAnsi"/>
          <w:sz w:val="24"/>
        </w:rPr>
        <w:t>all’IRI</w:t>
      </w:r>
      <w:proofErr w:type="spellEnd"/>
      <w:r w:rsidRPr="00BC6EDF">
        <w:rPr>
          <w:rFonts w:asciiTheme="majorHAnsi" w:hAnsiTheme="majorHAnsi" w:cstheme="majorHAnsi"/>
          <w:sz w:val="24"/>
        </w:rPr>
        <w:t>:</w:t>
      </w:r>
      <w:proofErr w:type="gramEnd"/>
      <w:r w:rsidRPr="00BC6EDF">
        <w:rPr>
          <w:rFonts w:asciiTheme="majorHAnsi" w:hAnsiTheme="majorHAnsi" w:cstheme="majorHAnsi"/>
          <w:sz w:val="24"/>
        </w:rPr>
        <w:t xml:space="preserve"> dal ‘</w:t>
      </w:r>
      <w:proofErr w:type="spellStart"/>
      <w:r w:rsidRPr="00BC6EDF">
        <w:rPr>
          <w:rFonts w:asciiTheme="majorHAnsi" w:hAnsiTheme="majorHAnsi" w:cstheme="majorHAnsi"/>
          <w:sz w:val="24"/>
        </w:rPr>
        <w:t>tecnico</w:t>
      </w:r>
      <w:proofErr w:type="spellEnd"/>
      <w:r w:rsidRPr="00BC6EDF">
        <w:rPr>
          <w:rFonts w:asciiTheme="majorHAnsi" w:hAnsiTheme="majorHAnsi" w:cstheme="majorHAnsi"/>
          <w:sz w:val="24"/>
        </w:rPr>
        <w:t>’ al ‘</w:t>
      </w:r>
      <w:proofErr w:type="spellStart"/>
      <w:r w:rsidRPr="00BC6EDF">
        <w:rPr>
          <w:rFonts w:asciiTheme="majorHAnsi" w:hAnsiTheme="majorHAnsi" w:cstheme="majorHAnsi"/>
          <w:sz w:val="24"/>
        </w:rPr>
        <w:t>dirigente</w:t>
      </w:r>
      <w:proofErr w:type="spellEnd"/>
      <w:r w:rsidRPr="00BC6EDF">
        <w:rPr>
          <w:rFonts w:asciiTheme="majorHAnsi" w:hAnsiTheme="majorHAnsi" w:cstheme="majorHAnsi"/>
          <w:sz w:val="24"/>
        </w:rPr>
        <w:t xml:space="preserve">’ (1938-1961) », communication à la journée d’étude organisée par la </w:t>
      </w:r>
      <w:proofErr w:type="spellStart"/>
      <w:r w:rsidRPr="00BC6EDF">
        <w:rPr>
          <w:rFonts w:asciiTheme="majorHAnsi" w:hAnsiTheme="majorHAnsi" w:cstheme="majorHAnsi"/>
          <w:sz w:val="24"/>
        </w:rPr>
        <w:t>Fondazione</w:t>
      </w:r>
      <w:proofErr w:type="spellEnd"/>
      <w:r w:rsidRPr="00BC6EDF">
        <w:rPr>
          <w:rFonts w:asciiTheme="majorHAnsi" w:hAnsiTheme="majorHAnsi" w:cstheme="majorHAnsi"/>
          <w:sz w:val="24"/>
        </w:rPr>
        <w:t xml:space="preserve"> IRI de Rome, 13 mai 2004.</w:t>
      </w:r>
    </w:p>
    <w:p w14:paraId="21976331" w14:textId="77777777" w:rsidR="003B6E5F" w:rsidRPr="00BC6EDF" w:rsidRDefault="003B6E5F" w:rsidP="003B6E5F">
      <w:pPr>
        <w:jc w:val="both"/>
        <w:rPr>
          <w:rFonts w:asciiTheme="majorHAnsi" w:hAnsiTheme="majorHAnsi" w:cstheme="majorHAnsi"/>
        </w:rPr>
      </w:pPr>
    </w:p>
    <w:p w14:paraId="47C5069F" w14:textId="77777777" w:rsidR="003B6E5F" w:rsidRPr="00BC6EDF" w:rsidRDefault="003B6E5F" w:rsidP="003B6E5F">
      <w:pPr>
        <w:jc w:val="both"/>
        <w:rPr>
          <w:rFonts w:asciiTheme="majorHAnsi" w:hAnsiTheme="majorHAnsi" w:cstheme="majorHAnsi"/>
        </w:rPr>
      </w:pPr>
      <w:r w:rsidRPr="00BC6EDF">
        <w:rPr>
          <w:rFonts w:asciiTheme="majorHAnsi" w:hAnsiTheme="majorHAnsi" w:cstheme="majorHAnsi"/>
        </w:rPr>
        <w:t>« Classifier les emplois dans la sidérurgie italienne (1950-60</w:t>
      </w:r>
      <w:proofErr w:type="gramStart"/>
      <w:r w:rsidRPr="00BC6EDF">
        <w:rPr>
          <w:rFonts w:asciiTheme="majorHAnsi" w:hAnsiTheme="majorHAnsi" w:cstheme="majorHAnsi"/>
        </w:rPr>
        <w:t>):</w:t>
      </w:r>
      <w:proofErr w:type="gramEnd"/>
      <w:r w:rsidRPr="00BC6EDF">
        <w:rPr>
          <w:rFonts w:asciiTheme="majorHAnsi" w:hAnsiTheme="majorHAnsi" w:cstheme="majorHAnsi"/>
        </w:rPr>
        <w:t xml:space="preserve"> de la rationalisation gestionnaire à la négociation sociale », communication à la journée d’étude du groupe de recherche pluridisciplinaire </w:t>
      </w:r>
      <w:proofErr w:type="spellStart"/>
      <w:r w:rsidRPr="00BC6EDF">
        <w:rPr>
          <w:rFonts w:asciiTheme="majorHAnsi" w:hAnsiTheme="majorHAnsi" w:cstheme="majorHAnsi"/>
        </w:rPr>
        <w:t>PraTO</w:t>
      </w:r>
      <w:proofErr w:type="spellEnd"/>
      <w:r w:rsidRPr="00BC6EDF">
        <w:rPr>
          <w:rFonts w:asciiTheme="majorHAnsi" w:hAnsiTheme="majorHAnsi" w:cstheme="majorHAnsi"/>
        </w:rPr>
        <w:t xml:space="preserve"> (Pratiques Travail Organisations), </w:t>
      </w:r>
      <w:r w:rsidRPr="00BC6EDF">
        <w:rPr>
          <w:rFonts w:asciiTheme="majorHAnsi" w:hAnsiTheme="majorHAnsi" w:cstheme="majorHAnsi"/>
          <w:i/>
        </w:rPr>
        <w:t>Les classifications professionnelles: approches historiques et ethnographiques</w:t>
      </w:r>
      <w:r w:rsidRPr="00BC6EDF">
        <w:rPr>
          <w:rFonts w:asciiTheme="majorHAnsi" w:hAnsiTheme="majorHAnsi" w:cstheme="majorHAnsi"/>
        </w:rPr>
        <w:t xml:space="preserve">, IRESCO-CNRS, Paris, 11 décembre 2003. </w:t>
      </w:r>
    </w:p>
    <w:p w14:paraId="6C9BE7F6" w14:textId="77777777" w:rsidR="003B6E5F" w:rsidRPr="00BC6EDF" w:rsidRDefault="003B6E5F" w:rsidP="003B6E5F">
      <w:pPr>
        <w:jc w:val="both"/>
        <w:rPr>
          <w:rFonts w:asciiTheme="majorHAnsi" w:hAnsiTheme="majorHAnsi" w:cstheme="majorHAnsi"/>
        </w:rPr>
      </w:pPr>
    </w:p>
    <w:p w14:paraId="341EBF48" w14:textId="77777777" w:rsidR="003B6E5F" w:rsidRPr="00BC6EDF" w:rsidRDefault="003B6E5F" w:rsidP="003B6E5F">
      <w:pPr>
        <w:jc w:val="both"/>
        <w:rPr>
          <w:rFonts w:asciiTheme="majorHAnsi" w:hAnsiTheme="majorHAnsi" w:cstheme="majorHAnsi"/>
          <w:lang w:val="en-US"/>
        </w:rPr>
      </w:pPr>
      <w:r w:rsidRPr="00BC6EDF">
        <w:rPr>
          <w:rFonts w:asciiTheme="majorHAnsi" w:hAnsiTheme="majorHAnsi" w:cstheme="majorHAnsi"/>
          <w:lang w:val="en-US"/>
        </w:rPr>
        <w:t xml:space="preserve">« The profession of management in post-war Italy. Governance, consent, and </w:t>
      </w:r>
      <w:proofErr w:type="spellStart"/>
      <w:r w:rsidRPr="00BC6EDF">
        <w:rPr>
          <w:rFonts w:asciiTheme="majorHAnsi" w:hAnsiTheme="majorHAnsi" w:cstheme="majorHAnsi"/>
          <w:lang w:val="en-US"/>
        </w:rPr>
        <w:t>organisational</w:t>
      </w:r>
      <w:proofErr w:type="spellEnd"/>
      <w:r w:rsidRPr="00BC6EDF">
        <w:rPr>
          <w:rFonts w:asciiTheme="majorHAnsi" w:hAnsiTheme="majorHAnsi" w:cstheme="majorHAnsi"/>
          <w:lang w:val="en-US"/>
        </w:rPr>
        <w:t xml:space="preserve"> capabilities at the IRI group, 1945-1965 », communication à </w:t>
      </w:r>
      <w:proofErr w:type="spellStart"/>
      <w:r w:rsidRPr="00BC6EDF">
        <w:rPr>
          <w:rFonts w:asciiTheme="majorHAnsi" w:hAnsiTheme="majorHAnsi" w:cstheme="majorHAnsi"/>
          <w:lang w:val="en-US"/>
        </w:rPr>
        <w:t>l’Ecole</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d’été</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en</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histoire</w:t>
      </w:r>
      <w:proofErr w:type="spellEnd"/>
      <w:r w:rsidRPr="00BC6EDF">
        <w:rPr>
          <w:rFonts w:asciiTheme="majorHAnsi" w:hAnsiTheme="majorHAnsi" w:cstheme="majorHAnsi"/>
          <w:lang w:val="en-US"/>
        </w:rPr>
        <w:t xml:space="preserve"> des </w:t>
      </w:r>
      <w:proofErr w:type="spellStart"/>
      <w:r w:rsidRPr="00BC6EDF">
        <w:rPr>
          <w:rFonts w:asciiTheme="majorHAnsi" w:hAnsiTheme="majorHAnsi" w:cstheme="majorHAnsi"/>
          <w:lang w:val="en-US"/>
        </w:rPr>
        <w:t>entreprises</w:t>
      </w:r>
      <w:proofErr w:type="spellEnd"/>
      <w:r w:rsidRPr="00BC6EDF">
        <w:rPr>
          <w:rFonts w:asciiTheme="majorHAnsi" w:hAnsiTheme="majorHAnsi" w:cstheme="majorHAnsi"/>
          <w:lang w:val="en-US"/>
        </w:rPr>
        <w:t xml:space="preserve">, </w:t>
      </w:r>
      <w:r w:rsidRPr="00BC6EDF">
        <w:rPr>
          <w:rFonts w:asciiTheme="majorHAnsi" w:hAnsiTheme="majorHAnsi" w:cstheme="majorHAnsi"/>
          <w:i/>
          <w:lang w:val="en-US"/>
        </w:rPr>
        <w:t>Tools and methods in business history</w:t>
      </w:r>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organisée</w:t>
      </w:r>
      <w:proofErr w:type="spellEnd"/>
      <w:r w:rsidRPr="00BC6EDF">
        <w:rPr>
          <w:rFonts w:asciiTheme="majorHAnsi" w:hAnsiTheme="majorHAnsi" w:cstheme="majorHAnsi"/>
          <w:lang w:val="en-US"/>
        </w:rPr>
        <w:t xml:space="preserve"> par la European Business History Association </w:t>
      </w:r>
      <w:proofErr w:type="spellStart"/>
      <w:r w:rsidRPr="00BC6EDF">
        <w:rPr>
          <w:rFonts w:asciiTheme="majorHAnsi" w:hAnsiTheme="majorHAnsi" w:cstheme="majorHAnsi"/>
          <w:lang w:val="en-US"/>
        </w:rPr>
        <w:t>auprès</w:t>
      </w:r>
      <w:proofErr w:type="spellEnd"/>
      <w:r w:rsidRPr="00BC6EDF">
        <w:rPr>
          <w:rFonts w:asciiTheme="majorHAnsi" w:hAnsiTheme="majorHAnsi" w:cstheme="majorHAnsi"/>
          <w:lang w:val="en-US"/>
        </w:rPr>
        <w:t xml:space="preserve"> de </w:t>
      </w:r>
      <w:proofErr w:type="spellStart"/>
      <w:r w:rsidRPr="00BC6EDF">
        <w:rPr>
          <w:rFonts w:asciiTheme="majorHAnsi" w:hAnsiTheme="majorHAnsi" w:cstheme="majorHAnsi"/>
          <w:lang w:val="en-US"/>
        </w:rPr>
        <w:t>l’ICSIM</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Momigliano</w:t>
      </w:r>
      <w:proofErr w:type="spellEnd"/>
      <w:r w:rsidRPr="00BC6EDF">
        <w:rPr>
          <w:rFonts w:asciiTheme="majorHAnsi" w:hAnsiTheme="majorHAnsi" w:cstheme="majorHAnsi"/>
          <w:lang w:val="en-US"/>
        </w:rPr>
        <w:t xml:space="preserve">, Terni (Italie), 15-21 </w:t>
      </w:r>
      <w:proofErr w:type="spellStart"/>
      <w:r w:rsidRPr="00BC6EDF">
        <w:rPr>
          <w:rFonts w:asciiTheme="majorHAnsi" w:hAnsiTheme="majorHAnsi" w:cstheme="majorHAnsi"/>
          <w:lang w:val="en-US"/>
        </w:rPr>
        <w:t>septembre</w:t>
      </w:r>
      <w:proofErr w:type="spellEnd"/>
      <w:r w:rsidRPr="00BC6EDF">
        <w:rPr>
          <w:rFonts w:asciiTheme="majorHAnsi" w:hAnsiTheme="majorHAnsi" w:cstheme="majorHAnsi"/>
          <w:lang w:val="en-US"/>
        </w:rPr>
        <w:t xml:space="preserve"> 2003.</w:t>
      </w:r>
    </w:p>
    <w:p w14:paraId="4A22684A" w14:textId="77777777" w:rsidR="00CA130A" w:rsidRPr="00BC6EDF" w:rsidRDefault="00CA130A" w:rsidP="003B6E5F">
      <w:pPr>
        <w:jc w:val="both"/>
        <w:rPr>
          <w:rFonts w:asciiTheme="majorHAnsi" w:hAnsiTheme="majorHAnsi" w:cstheme="majorHAnsi"/>
          <w:lang w:val="en-US"/>
        </w:rPr>
      </w:pPr>
    </w:p>
    <w:p w14:paraId="2507C670" w14:textId="77777777" w:rsidR="00CA130A" w:rsidRPr="00BC6EDF" w:rsidRDefault="00CA130A" w:rsidP="003B6E5F">
      <w:pPr>
        <w:jc w:val="both"/>
        <w:rPr>
          <w:rFonts w:asciiTheme="majorHAnsi" w:hAnsiTheme="majorHAnsi" w:cstheme="majorHAnsi"/>
          <w:lang w:val="en-US"/>
        </w:rPr>
      </w:pPr>
    </w:p>
    <w:p w14:paraId="36546B37" w14:textId="701D83A6" w:rsidR="00CA130A" w:rsidRPr="00BC6EDF" w:rsidRDefault="006E2C13" w:rsidP="003B6E5F">
      <w:pPr>
        <w:jc w:val="both"/>
        <w:rPr>
          <w:rFonts w:asciiTheme="majorHAnsi" w:hAnsiTheme="majorHAnsi" w:cstheme="majorHAnsi"/>
          <w:u w:val="single"/>
        </w:rPr>
      </w:pPr>
      <w:r w:rsidRPr="00BC6EDF">
        <w:rPr>
          <w:rFonts w:asciiTheme="majorHAnsi" w:hAnsiTheme="majorHAnsi" w:cstheme="majorHAnsi"/>
          <w:u w:val="single"/>
        </w:rPr>
        <w:t>Compte rendus (4</w:t>
      </w:r>
      <w:r w:rsidR="00CA130A" w:rsidRPr="00BC6EDF">
        <w:rPr>
          <w:rFonts w:asciiTheme="majorHAnsi" w:hAnsiTheme="majorHAnsi" w:cstheme="majorHAnsi"/>
          <w:u w:val="single"/>
        </w:rPr>
        <w:t>)</w:t>
      </w:r>
      <w:r w:rsidR="00CC76CC" w:rsidRPr="00BC6EDF">
        <w:rPr>
          <w:rFonts w:asciiTheme="majorHAnsi" w:hAnsiTheme="majorHAnsi" w:cstheme="majorHAnsi"/>
          <w:u w:val="single"/>
        </w:rPr>
        <w:t> :</w:t>
      </w:r>
    </w:p>
    <w:p w14:paraId="5FA1DD1E" w14:textId="77777777" w:rsidR="00CA130A" w:rsidRPr="00BC6EDF" w:rsidRDefault="00CA130A" w:rsidP="003B6E5F">
      <w:pPr>
        <w:jc w:val="both"/>
        <w:rPr>
          <w:rFonts w:asciiTheme="majorHAnsi" w:hAnsiTheme="majorHAnsi" w:cstheme="majorHAnsi"/>
        </w:rPr>
      </w:pPr>
    </w:p>
    <w:p w14:paraId="09C88F92" w14:textId="5B84206E" w:rsidR="006E2C13" w:rsidRPr="00BC6EDF" w:rsidRDefault="006E2C13" w:rsidP="00361B8E">
      <w:pPr>
        <w:pStyle w:val="Titre-CR"/>
        <w:spacing w:after="0" w:line="240" w:lineRule="auto"/>
        <w:jc w:val="both"/>
        <w:rPr>
          <w:rFonts w:asciiTheme="majorHAnsi" w:hAnsiTheme="majorHAnsi" w:cstheme="majorHAnsi"/>
          <w:b w:val="0"/>
          <w:szCs w:val="24"/>
        </w:rPr>
      </w:pPr>
      <w:r w:rsidRPr="00BC6EDF">
        <w:rPr>
          <w:rFonts w:asciiTheme="majorHAnsi" w:hAnsiTheme="majorHAnsi" w:cstheme="majorHAnsi"/>
          <w:b w:val="0"/>
          <w:szCs w:val="24"/>
        </w:rPr>
        <w:t xml:space="preserve">Alessandro </w:t>
      </w:r>
      <w:proofErr w:type="spellStart"/>
      <w:r w:rsidRPr="00BC6EDF">
        <w:rPr>
          <w:rFonts w:asciiTheme="majorHAnsi" w:hAnsiTheme="majorHAnsi" w:cstheme="majorHAnsi"/>
          <w:b w:val="0"/>
          <w:szCs w:val="24"/>
        </w:rPr>
        <w:t>Stanziani</w:t>
      </w:r>
      <w:proofErr w:type="spellEnd"/>
      <w:r w:rsidRPr="00BC6EDF">
        <w:rPr>
          <w:rFonts w:asciiTheme="majorHAnsi" w:hAnsiTheme="majorHAnsi" w:cstheme="majorHAnsi"/>
          <w:b w:val="0"/>
          <w:szCs w:val="24"/>
        </w:rPr>
        <w:t xml:space="preserve">, </w:t>
      </w:r>
      <w:r w:rsidRPr="00BC6EDF">
        <w:rPr>
          <w:rFonts w:asciiTheme="majorHAnsi" w:hAnsiTheme="majorHAnsi" w:cstheme="majorHAnsi"/>
          <w:b w:val="0"/>
          <w:i/>
          <w:szCs w:val="24"/>
        </w:rPr>
        <w:t>Les métamorphoses du travail contraint. Une histoire globale (XVIIIe-XIXe siècles)</w:t>
      </w:r>
      <w:r w:rsidRPr="00BC6EDF">
        <w:rPr>
          <w:rFonts w:asciiTheme="majorHAnsi" w:hAnsiTheme="majorHAnsi" w:cstheme="majorHAnsi"/>
          <w:b w:val="0"/>
          <w:szCs w:val="24"/>
        </w:rPr>
        <w:t xml:space="preserve">, Paris, Presses universitaires de </w:t>
      </w:r>
      <w:proofErr w:type="spellStart"/>
      <w:r w:rsidRPr="00BC6EDF">
        <w:rPr>
          <w:rFonts w:asciiTheme="majorHAnsi" w:hAnsiTheme="majorHAnsi" w:cstheme="majorHAnsi"/>
          <w:b w:val="0"/>
          <w:szCs w:val="24"/>
        </w:rPr>
        <w:t>SciencesPo</w:t>
      </w:r>
      <w:proofErr w:type="spellEnd"/>
      <w:r w:rsidRPr="00BC6EDF">
        <w:rPr>
          <w:rFonts w:asciiTheme="majorHAnsi" w:hAnsiTheme="majorHAnsi" w:cstheme="majorHAnsi"/>
          <w:b w:val="0"/>
          <w:szCs w:val="24"/>
        </w:rPr>
        <w:t xml:space="preserve">, 2020, 328 p., publié dans </w:t>
      </w:r>
      <w:r w:rsidRPr="00BC6EDF">
        <w:rPr>
          <w:rFonts w:asciiTheme="majorHAnsi" w:hAnsiTheme="majorHAnsi" w:cstheme="majorHAnsi"/>
          <w:b w:val="0"/>
          <w:i/>
          <w:szCs w:val="24"/>
        </w:rPr>
        <w:t>Histoire &amp; Mesure</w:t>
      </w:r>
      <w:r w:rsidR="00837638" w:rsidRPr="00BC6EDF">
        <w:rPr>
          <w:rFonts w:asciiTheme="majorHAnsi" w:hAnsiTheme="majorHAnsi" w:cstheme="majorHAnsi"/>
          <w:b w:val="0"/>
          <w:szCs w:val="24"/>
        </w:rPr>
        <w:t>, 2021, vol. XXXV</w:t>
      </w:r>
      <w:r w:rsidRPr="00BC6EDF">
        <w:rPr>
          <w:rFonts w:asciiTheme="majorHAnsi" w:hAnsiTheme="majorHAnsi" w:cstheme="majorHAnsi"/>
          <w:b w:val="0"/>
          <w:szCs w:val="24"/>
        </w:rPr>
        <w:t xml:space="preserve"> (2)</w:t>
      </w:r>
      <w:r w:rsidR="00837638" w:rsidRPr="00BC6EDF">
        <w:rPr>
          <w:rFonts w:asciiTheme="majorHAnsi" w:hAnsiTheme="majorHAnsi" w:cstheme="majorHAnsi"/>
          <w:b w:val="0"/>
          <w:szCs w:val="24"/>
        </w:rPr>
        <w:t>, pp. 262-266</w:t>
      </w:r>
      <w:r w:rsidRPr="00BC6EDF">
        <w:rPr>
          <w:rFonts w:asciiTheme="majorHAnsi" w:hAnsiTheme="majorHAnsi" w:cstheme="majorHAnsi"/>
          <w:b w:val="0"/>
          <w:szCs w:val="24"/>
        </w:rPr>
        <w:t xml:space="preserve">. </w:t>
      </w:r>
    </w:p>
    <w:p w14:paraId="65405C18" w14:textId="77777777" w:rsidR="006E2C13" w:rsidRPr="00BC6EDF" w:rsidRDefault="006E2C13" w:rsidP="006E2C13">
      <w:pPr>
        <w:rPr>
          <w:rFonts w:asciiTheme="majorHAnsi" w:hAnsiTheme="majorHAnsi" w:cstheme="majorHAnsi"/>
        </w:rPr>
      </w:pPr>
    </w:p>
    <w:p w14:paraId="4ECDBC56" w14:textId="43687742" w:rsidR="001B1B1E" w:rsidRPr="00BC6EDF" w:rsidRDefault="001B1B1E" w:rsidP="00361B8E">
      <w:pPr>
        <w:pStyle w:val="Titre-CR"/>
        <w:spacing w:after="0" w:line="240" w:lineRule="auto"/>
        <w:jc w:val="both"/>
        <w:rPr>
          <w:rFonts w:asciiTheme="majorHAnsi" w:hAnsiTheme="majorHAnsi" w:cstheme="majorHAnsi"/>
          <w:b w:val="0"/>
          <w:szCs w:val="24"/>
        </w:rPr>
      </w:pPr>
      <w:r w:rsidRPr="00BC6EDF">
        <w:rPr>
          <w:rFonts w:asciiTheme="majorHAnsi" w:hAnsiTheme="majorHAnsi" w:cstheme="majorHAnsi"/>
          <w:b w:val="0"/>
          <w:szCs w:val="24"/>
        </w:rPr>
        <w:t xml:space="preserve">Bruno </w:t>
      </w:r>
      <w:proofErr w:type="spellStart"/>
      <w:r w:rsidRPr="00BC6EDF">
        <w:rPr>
          <w:rFonts w:asciiTheme="majorHAnsi" w:hAnsiTheme="majorHAnsi" w:cstheme="majorHAnsi"/>
          <w:b w:val="0"/>
          <w:szCs w:val="24"/>
        </w:rPr>
        <w:t>Settis</w:t>
      </w:r>
      <w:proofErr w:type="spellEnd"/>
      <w:r w:rsidRPr="00BC6EDF">
        <w:rPr>
          <w:rFonts w:asciiTheme="majorHAnsi" w:hAnsiTheme="majorHAnsi" w:cstheme="majorHAnsi"/>
          <w:b w:val="0"/>
          <w:szCs w:val="24"/>
        </w:rPr>
        <w:t xml:space="preserve">, </w:t>
      </w:r>
      <w:r w:rsidRPr="00BC6EDF">
        <w:rPr>
          <w:rFonts w:asciiTheme="majorHAnsi" w:hAnsiTheme="majorHAnsi" w:cstheme="majorHAnsi"/>
          <w:b w:val="0"/>
          <w:i/>
          <w:szCs w:val="24"/>
        </w:rPr>
        <w:t>Il</w:t>
      </w:r>
      <w:proofErr w:type="gramStart"/>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contratto</w:t>
      </w:r>
      <w:proofErr w:type="spellEnd"/>
      <w:proofErr w:type="gramEnd"/>
      <w:r w:rsidRPr="00BC6EDF">
        <w:rPr>
          <w:rFonts w:asciiTheme="majorHAnsi" w:hAnsiTheme="majorHAnsi" w:cstheme="majorHAnsi"/>
          <w:b w:val="0"/>
          <w:i/>
          <w:szCs w:val="24"/>
        </w:rPr>
        <w:t xml:space="preserve"> sociale» </w:t>
      </w:r>
      <w:proofErr w:type="spellStart"/>
      <w:r w:rsidRPr="00BC6EDF">
        <w:rPr>
          <w:rFonts w:asciiTheme="majorHAnsi" w:hAnsiTheme="majorHAnsi" w:cstheme="majorHAnsi"/>
          <w:b w:val="0"/>
          <w:i/>
          <w:szCs w:val="24"/>
        </w:rPr>
        <w:t>fordista</w:t>
      </w:r>
      <w:proofErr w:type="spellEnd"/>
      <w:r w:rsidRPr="00BC6EDF">
        <w:rPr>
          <w:rFonts w:asciiTheme="majorHAnsi" w:hAnsiTheme="majorHAnsi" w:cstheme="majorHAnsi"/>
          <w:b w:val="0"/>
          <w:i/>
          <w:szCs w:val="24"/>
        </w:rPr>
        <w:t xml:space="preserve">. Le </w:t>
      </w:r>
      <w:proofErr w:type="spellStart"/>
      <w:r w:rsidRPr="00BC6EDF">
        <w:rPr>
          <w:rFonts w:asciiTheme="majorHAnsi" w:hAnsiTheme="majorHAnsi" w:cstheme="majorHAnsi"/>
          <w:b w:val="0"/>
          <w:i/>
          <w:szCs w:val="24"/>
        </w:rPr>
        <w:t>relazioni</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industriali</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dall’America</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taylorista</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all’Europa</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del</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miracolo</w:t>
      </w:r>
      <w:proofErr w:type="spellEnd"/>
      <w:r w:rsidRPr="00BC6EDF">
        <w:rPr>
          <w:rFonts w:asciiTheme="majorHAnsi" w:hAnsiTheme="majorHAnsi" w:cstheme="majorHAnsi"/>
          <w:b w:val="0"/>
          <w:i/>
          <w:szCs w:val="24"/>
        </w:rPr>
        <w:t xml:space="preserve"> </w:t>
      </w:r>
      <w:proofErr w:type="spellStart"/>
      <w:r w:rsidRPr="00BC6EDF">
        <w:rPr>
          <w:rFonts w:asciiTheme="majorHAnsi" w:hAnsiTheme="majorHAnsi" w:cstheme="majorHAnsi"/>
          <w:b w:val="0"/>
          <w:i/>
          <w:szCs w:val="24"/>
        </w:rPr>
        <w:t>economico</w:t>
      </w:r>
      <w:proofErr w:type="spellEnd"/>
      <w:r w:rsidRPr="00BC6EDF">
        <w:rPr>
          <w:rFonts w:asciiTheme="majorHAnsi" w:hAnsiTheme="majorHAnsi" w:cstheme="majorHAnsi"/>
          <w:b w:val="0"/>
          <w:szCs w:val="24"/>
        </w:rPr>
        <w:t xml:space="preserve">, Thèse de doctorat en histoire en cotutelle </w:t>
      </w:r>
      <w:proofErr w:type="spellStart"/>
      <w:r w:rsidRPr="00BC6EDF">
        <w:rPr>
          <w:rFonts w:asciiTheme="majorHAnsi" w:hAnsiTheme="majorHAnsi" w:cstheme="majorHAnsi"/>
          <w:b w:val="0"/>
          <w:szCs w:val="24"/>
        </w:rPr>
        <w:t>Scuola</w:t>
      </w:r>
      <w:proofErr w:type="spellEnd"/>
      <w:r w:rsidRPr="00BC6EDF">
        <w:rPr>
          <w:rFonts w:asciiTheme="majorHAnsi" w:hAnsiTheme="majorHAnsi" w:cstheme="majorHAnsi"/>
          <w:b w:val="0"/>
          <w:szCs w:val="24"/>
        </w:rPr>
        <w:t xml:space="preserve"> Normale Superiore di Pisa/ Sciences Po Paris, 2019, publié dans </w:t>
      </w:r>
      <w:r w:rsidRPr="00BC6EDF">
        <w:rPr>
          <w:rFonts w:asciiTheme="majorHAnsi" w:hAnsiTheme="majorHAnsi" w:cstheme="majorHAnsi"/>
          <w:b w:val="0"/>
          <w:i/>
          <w:szCs w:val="24"/>
        </w:rPr>
        <w:t>Entreprise et Histoire</w:t>
      </w:r>
      <w:r w:rsidR="00F814BC" w:rsidRPr="00BC6EDF">
        <w:rPr>
          <w:rFonts w:asciiTheme="majorHAnsi" w:hAnsiTheme="majorHAnsi" w:cstheme="majorHAnsi"/>
          <w:b w:val="0"/>
          <w:szCs w:val="24"/>
        </w:rPr>
        <w:t xml:space="preserve">, 2019, n° 95, pp. 131-136. </w:t>
      </w:r>
    </w:p>
    <w:p w14:paraId="45BF0569" w14:textId="77777777" w:rsidR="001B1B1E" w:rsidRPr="00BC6EDF" w:rsidRDefault="001B1B1E" w:rsidP="00361B8E">
      <w:pPr>
        <w:pStyle w:val="Titre-CR"/>
        <w:spacing w:after="0" w:line="240" w:lineRule="auto"/>
        <w:jc w:val="both"/>
        <w:rPr>
          <w:rFonts w:asciiTheme="majorHAnsi" w:hAnsiTheme="majorHAnsi" w:cstheme="majorHAnsi"/>
          <w:b w:val="0"/>
          <w:szCs w:val="24"/>
        </w:rPr>
      </w:pPr>
    </w:p>
    <w:p w14:paraId="10657B0B" w14:textId="427567A1" w:rsidR="00361B8E" w:rsidRPr="00BC6EDF" w:rsidRDefault="00361B8E" w:rsidP="00361B8E">
      <w:pPr>
        <w:pStyle w:val="Titre-CR"/>
        <w:spacing w:after="0" w:line="240" w:lineRule="auto"/>
        <w:jc w:val="both"/>
        <w:rPr>
          <w:rFonts w:asciiTheme="majorHAnsi" w:hAnsiTheme="majorHAnsi" w:cstheme="majorHAnsi"/>
          <w:b w:val="0"/>
          <w:szCs w:val="24"/>
        </w:rPr>
      </w:pPr>
      <w:r w:rsidRPr="00BC6EDF">
        <w:rPr>
          <w:rFonts w:asciiTheme="majorHAnsi" w:hAnsiTheme="majorHAnsi" w:cstheme="majorHAnsi"/>
          <w:b w:val="0"/>
          <w:szCs w:val="24"/>
        </w:rPr>
        <w:t xml:space="preserve">Nathalie </w:t>
      </w:r>
      <w:proofErr w:type="spellStart"/>
      <w:r w:rsidRPr="00BC6EDF">
        <w:rPr>
          <w:rFonts w:asciiTheme="majorHAnsi" w:hAnsiTheme="majorHAnsi" w:cstheme="majorHAnsi"/>
          <w:b w:val="0"/>
          <w:szCs w:val="24"/>
        </w:rPr>
        <w:t>Hugot</w:t>
      </w:r>
      <w:proofErr w:type="spellEnd"/>
      <w:r w:rsidRPr="00BC6EDF">
        <w:rPr>
          <w:rFonts w:asciiTheme="majorHAnsi" w:hAnsiTheme="majorHAnsi" w:cstheme="majorHAnsi"/>
          <w:b w:val="0"/>
          <w:szCs w:val="24"/>
        </w:rPr>
        <w:t xml:space="preserve">-Piron, </w:t>
      </w:r>
      <w:r w:rsidRPr="00BC6EDF">
        <w:rPr>
          <w:rFonts w:asciiTheme="majorHAnsi" w:hAnsiTheme="majorHAnsi" w:cstheme="majorHAnsi"/>
          <w:b w:val="0"/>
          <w:i/>
          <w:szCs w:val="24"/>
        </w:rPr>
        <w:t xml:space="preserve">Les « cadres âgés ». Histoire d’une catégorie de chômeurs, </w:t>
      </w:r>
      <w:r w:rsidRPr="00BC6EDF">
        <w:rPr>
          <w:rFonts w:asciiTheme="majorHAnsi" w:hAnsiTheme="majorHAnsi" w:cstheme="majorHAnsi"/>
          <w:b w:val="0"/>
          <w:szCs w:val="24"/>
        </w:rPr>
        <w:t>Presses universitaires de Rennes, Renn</w:t>
      </w:r>
      <w:r w:rsidR="001B1B1E" w:rsidRPr="00BC6EDF">
        <w:rPr>
          <w:rFonts w:asciiTheme="majorHAnsi" w:hAnsiTheme="majorHAnsi" w:cstheme="majorHAnsi"/>
          <w:b w:val="0"/>
          <w:szCs w:val="24"/>
        </w:rPr>
        <w:t xml:space="preserve">es, 2014, 294 p., publié dans </w:t>
      </w:r>
      <w:r w:rsidR="001B1B1E" w:rsidRPr="00BC6EDF">
        <w:rPr>
          <w:rFonts w:asciiTheme="majorHAnsi" w:hAnsiTheme="majorHAnsi" w:cstheme="majorHAnsi"/>
          <w:b w:val="0"/>
          <w:i/>
          <w:szCs w:val="24"/>
        </w:rPr>
        <w:t>Sociologie du travail</w:t>
      </w:r>
      <w:r w:rsidRPr="00BC6EDF">
        <w:rPr>
          <w:rFonts w:asciiTheme="majorHAnsi" w:hAnsiTheme="majorHAnsi" w:cstheme="majorHAnsi"/>
          <w:b w:val="0"/>
          <w:szCs w:val="24"/>
        </w:rPr>
        <w:t xml:space="preserve">, 2018/1, vol. 60. </w:t>
      </w:r>
    </w:p>
    <w:p w14:paraId="202E10DE" w14:textId="77777777" w:rsidR="00361B8E" w:rsidRPr="00BC6EDF" w:rsidRDefault="00361B8E" w:rsidP="00361B8E">
      <w:pPr>
        <w:rPr>
          <w:rFonts w:asciiTheme="majorHAnsi" w:hAnsiTheme="majorHAnsi" w:cstheme="majorHAnsi"/>
        </w:rPr>
      </w:pPr>
    </w:p>
    <w:p w14:paraId="25AC037C" w14:textId="48D449D4" w:rsidR="00CA130A" w:rsidRPr="00BC6EDF" w:rsidRDefault="00CA130A" w:rsidP="00CA130A">
      <w:pPr>
        <w:suppressAutoHyphens w:val="0"/>
        <w:autoSpaceDE w:val="0"/>
        <w:autoSpaceDN w:val="0"/>
        <w:adjustRightInd w:val="0"/>
        <w:jc w:val="both"/>
        <w:rPr>
          <w:rFonts w:asciiTheme="majorHAnsi" w:eastAsiaTheme="minorEastAsia" w:hAnsiTheme="majorHAnsi" w:cstheme="majorHAnsi"/>
          <w:kern w:val="0"/>
        </w:rPr>
      </w:pPr>
      <w:r w:rsidRPr="00BC6EDF">
        <w:rPr>
          <w:rFonts w:asciiTheme="majorHAnsi" w:eastAsiaTheme="minorEastAsia" w:hAnsiTheme="majorHAnsi" w:cstheme="majorHAnsi"/>
          <w:kern w:val="0"/>
          <w:lang w:val="en-US"/>
        </w:rPr>
        <w:t xml:space="preserve">Augusto De Benedetti, </w:t>
      </w:r>
      <w:r w:rsidRPr="00BC6EDF">
        <w:rPr>
          <w:rFonts w:asciiTheme="majorHAnsi" w:eastAsiaTheme="minorEastAsia" w:hAnsiTheme="majorHAnsi" w:cstheme="majorHAnsi"/>
          <w:i/>
          <w:iCs/>
          <w:kern w:val="0"/>
          <w:lang w:val="en-US"/>
        </w:rPr>
        <w:t xml:space="preserve">Lo </w:t>
      </w:r>
      <w:proofErr w:type="spellStart"/>
      <w:r w:rsidRPr="00BC6EDF">
        <w:rPr>
          <w:rFonts w:asciiTheme="majorHAnsi" w:eastAsiaTheme="minorEastAsia" w:hAnsiTheme="majorHAnsi" w:cstheme="majorHAnsi"/>
          <w:i/>
          <w:iCs/>
          <w:kern w:val="0"/>
          <w:lang w:val="en-US"/>
        </w:rPr>
        <w:t>sviluppo</w:t>
      </w:r>
      <w:proofErr w:type="spellEnd"/>
      <w:r w:rsidRPr="00BC6EDF">
        <w:rPr>
          <w:rFonts w:asciiTheme="majorHAnsi" w:eastAsiaTheme="minorEastAsia" w:hAnsiTheme="majorHAnsi" w:cstheme="majorHAnsi"/>
          <w:i/>
          <w:iCs/>
          <w:kern w:val="0"/>
          <w:lang w:val="en-US"/>
        </w:rPr>
        <w:t xml:space="preserve"> </w:t>
      </w:r>
      <w:proofErr w:type="spellStart"/>
      <w:r w:rsidRPr="00BC6EDF">
        <w:rPr>
          <w:rFonts w:asciiTheme="majorHAnsi" w:eastAsiaTheme="minorEastAsia" w:hAnsiTheme="majorHAnsi" w:cstheme="majorHAnsi"/>
          <w:i/>
          <w:iCs/>
          <w:kern w:val="0"/>
          <w:lang w:val="en-US"/>
        </w:rPr>
        <w:t>sospeso</w:t>
      </w:r>
      <w:proofErr w:type="spellEnd"/>
      <w:r w:rsidRPr="00BC6EDF">
        <w:rPr>
          <w:rFonts w:asciiTheme="majorHAnsi" w:eastAsiaTheme="minorEastAsia" w:hAnsiTheme="majorHAnsi" w:cstheme="majorHAnsi"/>
          <w:i/>
          <w:iCs/>
          <w:kern w:val="0"/>
          <w:lang w:val="en-US"/>
        </w:rPr>
        <w:t xml:space="preserve">. </w:t>
      </w:r>
      <w:r w:rsidRPr="00BC6EDF">
        <w:rPr>
          <w:rFonts w:asciiTheme="majorHAnsi" w:eastAsiaTheme="minorEastAsia" w:hAnsiTheme="majorHAnsi" w:cstheme="majorHAnsi"/>
          <w:i/>
          <w:iCs/>
          <w:kern w:val="0"/>
        </w:rPr>
        <w:t>Il Mezzogiorno e l’</w:t>
      </w:r>
      <w:proofErr w:type="spellStart"/>
      <w:r w:rsidRPr="00BC6EDF">
        <w:rPr>
          <w:rFonts w:asciiTheme="majorHAnsi" w:eastAsiaTheme="minorEastAsia" w:hAnsiTheme="majorHAnsi" w:cstheme="majorHAnsi"/>
          <w:i/>
          <w:iCs/>
          <w:kern w:val="0"/>
        </w:rPr>
        <w:t>impresa</w:t>
      </w:r>
      <w:proofErr w:type="spellEnd"/>
      <w:r w:rsidRPr="00BC6EDF">
        <w:rPr>
          <w:rFonts w:asciiTheme="majorHAnsi" w:eastAsiaTheme="minorEastAsia" w:hAnsiTheme="majorHAnsi" w:cstheme="majorHAnsi"/>
          <w:i/>
          <w:iCs/>
          <w:kern w:val="0"/>
        </w:rPr>
        <w:t xml:space="preserve"> </w:t>
      </w:r>
      <w:proofErr w:type="spellStart"/>
      <w:r w:rsidRPr="00BC6EDF">
        <w:rPr>
          <w:rFonts w:asciiTheme="majorHAnsi" w:eastAsiaTheme="minorEastAsia" w:hAnsiTheme="majorHAnsi" w:cstheme="majorHAnsi"/>
          <w:i/>
          <w:iCs/>
          <w:kern w:val="0"/>
        </w:rPr>
        <w:t>pubblica</w:t>
      </w:r>
      <w:proofErr w:type="spellEnd"/>
      <w:r w:rsidRPr="00BC6EDF">
        <w:rPr>
          <w:rFonts w:asciiTheme="majorHAnsi" w:eastAsiaTheme="minorEastAsia" w:hAnsiTheme="majorHAnsi" w:cstheme="majorHAnsi"/>
          <w:i/>
          <w:iCs/>
          <w:kern w:val="0"/>
        </w:rPr>
        <w:t xml:space="preserve"> 1948-1973</w:t>
      </w:r>
      <w:r w:rsidRPr="00BC6EDF">
        <w:rPr>
          <w:rFonts w:asciiTheme="majorHAnsi" w:eastAsiaTheme="minorEastAsia" w:hAnsiTheme="majorHAnsi" w:cstheme="majorHAnsi"/>
          <w:kern w:val="0"/>
        </w:rPr>
        <w:t xml:space="preserve">, </w:t>
      </w:r>
      <w:proofErr w:type="spellStart"/>
      <w:r w:rsidRPr="00BC6EDF">
        <w:rPr>
          <w:rFonts w:asciiTheme="majorHAnsi" w:eastAsiaTheme="minorEastAsia" w:hAnsiTheme="majorHAnsi" w:cstheme="majorHAnsi"/>
          <w:kern w:val="0"/>
        </w:rPr>
        <w:t>Rubbettino</w:t>
      </w:r>
      <w:proofErr w:type="spellEnd"/>
      <w:r w:rsidRPr="00BC6EDF">
        <w:rPr>
          <w:rFonts w:asciiTheme="majorHAnsi" w:eastAsiaTheme="minorEastAsia" w:hAnsiTheme="majorHAnsi" w:cstheme="majorHAnsi"/>
          <w:kern w:val="0"/>
        </w:rPr>
        <w:t xml:space="preserve">, Soveria </w:t>
      </w:r>
      <w:proofErr w:type="spellStart"/>
      <w:r w:rsidRPr="00BC6EDF">
        <w:rPr>
          <w:rFonts w:asciiTheme="majorHAnsi" w:eastAsiaTheme="minorEastAsia" w:hAnsiTheme="majorHAnsi" w:cstheme="majorHAnsi"/>
          <w:kern w:val="0"/>
        </w:rPr>
        <w:t>Mannel</w:t>
      </w:r>
      <w:r w:rsidR="001B1B1E" w:rsidRPr="00BC6EDF">
        <w:rPr>
          <w:rFonts w:asciiTheme="majorHAnsi" w:eastAsiaTheme="minorEastAsia" w:hAnsiTheme="majorHAnsi" w:cstheme="majorHAnsi"/>
          <w:kern w:val="0"/>
        </w:rPr>
        <w:t>li</w:t>
      </w:r>
      <w:proofErr w:type="spellEnd"/>
      <w:r w:rsidR="001B1B1E" w:rsidRPr="00BC6EDF">
        <w:rPr>
          <w:rFonts w:asciiTheme="majorHAnsi" w:eastAsiaTheme="minorEastAsia" w:hAnsiTheme="majorHAnsi" w:cstheme="majorHAnsi"/>
          <w:kern w:val="0"/>
        </w:rPr>
        <w:t xml:space="preserve">, 2013, 265 p., publié dans </w:t>
      </w:r>
      <w:r w:rsidR="001B1B1E" w:rsidRPr="00BC6EDF">
        <w:rPr>
          <w:rFonts w:asciiTheme="majorHAnsi" w:eastAsiaTheme="minorEastAsia" w:hAnsiTheme="majorHAnsi" w:cstheme="majorHAnsi"/>
          <w:i/>
          <w:kern w:val="0"/>
        </w:rPr>
        <w:t>Le Mouvement social</w:t>
      </w:r>
      <w:r w:rsidRPr="00BC6EDF">
        <w:rPr>
          <w:rFonts w:asciiTheme="majorHAnsi" w:eastAsiaTheme="minorEastAsia" w:hAnsiTheme="majorHAnsi" w:cstheme="majorHAnsi"/>
          <w:kern w:val="0"/>
        </w:rPr>
        <w:t xml:space="preserve">, </w:t>
      </w:r>
      <w:r w:rsidR="00361B8E" w:rsidRPr="00BC6EDF">
        <w:rPr>
          <w:rFonts w:asciiTheme="majorHAnsi" w:eastAsiaTheme="minorEastAsia" w:hAnsiTheme="majorHAnsi" w:cstheme="majorHAnsi"/>
          <w:kern w:val="0"/>
        </w:rPr>
        <w:t xml:space="preserve">2017/2, n° 259.  </w:t>
      </w:r>
    </w:p>
    <w:p w14:paraId="1A9CEAD3" w14:textId="77777777" w:rsidR="003B6E5F" w:rsidRPr="00BC6EDF" w:rsidRDefault="003B6E5F" w:rsidP="003B6E5F">
      <w:pPr>
        <w:jc w:val="both"/>
        <w:rPr>
          <w:rFonts w:asciiTheme="majorHAnsi" w:hAnsiTheme="majorHAnsi" w:cstheme="majorHAnsi"/>
        </w:rPr>
      </w:pPr>
    </w:p>
    <w:p w14:paraId="10E966F0" w14:textId="77777777" w:rsidR="003B6E5F" w:rsidRPr="00BC6EDF" w:rsidRDefault="003B6E5F" w:rsidP="003B6E5F">
      <w:pPr>
        <w:jc w:val="both"/>
        <w:rPr>
          <w:rFonts w:asciiTheme="majorHAnsi" w:hAnsiTheme="majorHAnsi" w:cstheme="majorHAnsi"/>
        </w:rPr>
      </w:pPr>
    </w:p>
    <w:p w14:paraId="651EC733" w14:textId="77777777" w:rsidR="003B6E5F" w:rsidRPr="00BC6EDF" w:rsidRDefault="003B6E5F" w:rsidP="003B6E5F">
      <w:pPr>
        <w:pStyle w:val="Corpsdetexte"/>
        <w:spacing w:after="0"/>
        <w:jc w:val="both"/>
        <w:rPr>
          <w:rFonts w:asciiTheme="majorHAnsi" w:hAnsiTheme="majorHAnsi" w:cstheme="majorHAnsi"/>
          <w:u w:val="single"/>
        </w:rPr>
      </w:pPr>
      <w:r w:rsidRPr="00BC6EDF">
        <w:rPr>
          <w:rFonts w:asciiTheme="majorHAnsi" w:hAnsiTheme="majorHAnsi" w:cstheme="majorHAnsi"/>
          <w:u w:val="single"/>
        </w:rPr>
        <w:t>Traductions (du français à l’italien) (12) :</w:t>
      </w:r>
    </w:p>
    <w:p w14:paraId="2AD54C2A" w14:textId="77777777" w:rsidR="00991A72" w:rsidRPr="00BC6EDF" w:rsidRDefault="00991A72" w:rsidP="003B6E5F">
      <w:pPr>
        <w:pStyle w:val="Corpsdetexte"/>
        <w:spacing w:after="0"/>
        <w:jc w:val="both"/>
        <w:rPr>
          <w:rFonts w:asciiTheme="majorHAnsi" w:hAnsiTheme="majorHAnsi" w:cstheme="majorHAnsi"/>
          <w:u w:val="single"/>
        </w:rPr>
      </w:pPr>
    </w:p>
    <w:p w14:paraId="53D7BF39" w14:textId="23BD5F12" w:rsidR="00991A72" w:rsidRPr="00BC6EDF" w:rsidRDefault="00991A72"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Marie-Christine Bureau, Michel Lallement, « Forker alla </w:t>
      </w:r>
      <w:proofErr w:type="spellStart"/>
      <w:r w:rsidRPr="00BC6EDF">
        <w:rPr>
          <w:rFonts w:asciiTheme="majorHAnsi" w:hAnsiTheme="majorHAnsi" w:cstheme="majorHAnsi"/>
        </w:rPr>
        <w:t>Myne</w:t>
      </w:r>
      <w:proofErr w:type="spellEnd"/>
      <w:r w:rsidRPr="00BC6EDF">
        <w:rPr>
          <w:rFonts w:asciiTheme="majorHAnsi" w:hAnsiTheme="majorHAnsi" w:cstheme="majorHAnsi"/>
        </w:rPr>
        <w:t>. L’</w:t>
      </w:r>
      <w:proofErr w:type="spellStart"/>
      <w:r w:rsidRPr="00BC6EDF">
        <w:rPr>
          <w:rFonts w:asciiTheme="majorHAnsi" w:hAnsiTheme="majorHAnsi" w:cstheme="majorHAnsi"/>
        </w:rPr>
        <w:t>esperienza</w:t>
      </w:r>
      <w:proofErr w:type="spellEnd"/>
      <w:r w:rsidRPr="00BC6EDF">
        <w:rPr>
          <w:rFonts w:asciiTheme="majorHAnsi" w:hAnsiTheme="majorHAnsi" w:cstheme="majorHAnsi"/>
        </w:rPr>
        <w:t xml:space="preserve"> di un bio-hackerspace », </w:t>
      </w:r>
      <w:proofErr w:type="spellStart"/>
      <w:r w:rsidR="00AC3CED" w:rsidRPr="00BC6EDF">
        <w:rPr>
          <w:rFonts w:asciiTheme="majorHAnsi" w:hAnsiTheme="majorHAnsi" w:cstheme="majorHAnsi"/>
          <w:i/>
        </w:rPr>
        <w:t>Zapruder</w:t>
      </w:r>
      <w:proofErr w:type="spellEnd"/>
      <w:r w:rsidR="00AC3CED" w:rsidRPr="00BC6EDF">
        <w:rPr>
          <w:rFonts w:asciiTheme="majorHAnsi" w:hAnsiTheme="majorHAnsi" w:cstheme="majorHAnsi"/>
          <w:i/>
        </w:rPr>
        <w:t xml:space="preserve">. </w:t>
      </w:r>
      <w:proofErr w:type="spellStart"/>
      <w:r w:rsidR="00AC3CED" w:rsidRPr="00BC6EDF">
        <w:rPr>
          <w:rFonts w:asciiTheme="majorHAnsi" w:hAnsiTheme="majorHAnsi" w:cstheme="majorHAnsi"/>
          <w:i/>
        </w:rPr>
        <w:t>Rivista</w:t>
      </w:r>
      <w:proofErr w:type="spellEnd"/>
      <w:r w:rsidR="00AC3CED" w:rsidRPr="00BC6EDF">
        <w:rPr>
          <w:rFonts w:asciiTheme="majorHAnsi" w:hAnsiTheme="majorHAnsi" w:cstheme="majorHAnsi"/>
          <w:i/>
        </w:rPr>
        <w:t xml:space="preserve"> di </w:t>
      </w:r>
      <w:proofErr w:type="spellStart"/>
      <w:r w:rsidR="00AC3CED" w:rsidRPr="00BC6EDF">
        <w:rPr>
          <w:rFonts w:asciiTheme="majorHAnsi" w:hAnsiTheme="majorHAnsi" w:cstheme="majorHAnsi"/>
          <w:i/>
        </w:rPr>
        <w:t>storia</w:t>
      </w:r>
      <w:proofErr w:type="spellEnd"/>
      <w:r w:rsidR="00AC3CED" w:rsidRPr="00BC6EDF">
        <w:rPr>
          <w:rFonts w:asciiTheme="majorHAnsi" w:hAnsiTheme="majorHAnsi" w:cstheme="majorHAnsi"/>
          <w:i/>
        </w:rPr>
        <w:t xml:space="preserve"> </w:t>
      </w:r>
      <w:proofErr w:type="spellStart"/>
      <w:r w:rsidR="00AC3CED" w:rsidRPr="00BC6EDF">
        <w:rPr>
          <w:rFonts w:asciiTheme="majorHAnsi" w:hAnsiTheme="majorHAnsi" w:cstheme="majorHAnsi"/>
          <w:i/>
        </w:rPr>
        <w:t>della</w:t>
      </w:r>
      <w:proofErr w:type="spellEnd"/>
      <w:r w:rsidR="00AC3CED" w:rsidRPr="00BC6EDF">
        <w:rPr>
          <w:rFonts w:asciiTheme="majorHAnsi" w:hAnsiTheme="majorHAnsi" w:cstheme="majorHAnsi"/>
          <w:i/>
        </w:rPr>
        <w:t xml:space="preserve"> </w:t>
      </w:r>
      <w:proofErr w:type="spellStart"/>
      <w:r w:rsidR="00AC3CED" w:rsidRPr="00BC6EDF">
        <w:rPr>
          <w:rFonts w:asciiTheme="majorHAnsi" w:hAnsiTheme="majorHAnsi" w:cstheme="majorHAnsi"/>
          <w:i/>
        </w:rPr>
        <w:t>conflittualità</w:t>
      </w:r>
      <w:proofErr w:type="spellEnd"/>
      <w:r w:rsidR="00AC3CED" w:rsidRPr="00BC6EDF">
        <w:rPr>
          <w:rFonts w:asciiTheme="majorHAnsi" w:hAnsiTheme="majorHAnsi" w:cstheme="majorHAnsi"/>
          <w:i/>
        </w:rPr>
        <w:t xml:space="preserve"> sociale</w:t>
      </w:r>
      <w:r w:rsidR="00AC3CED" w:rsidRPr="00BC6EDF">
        <w:rPr>
          <w:rFonts w:asciiTheme="majorHAnsi" w:hAnsiTheme="majorHAnsi" w:cstheme="majorHAnsi"/>
        </w:rPr>
        <w:t>, 2018, n° 45, pp. 130-135.</w:t>
      </w:r>
    </w:p>
    <w:p w14:paraId="68CCCA57" w14:textId="77777777" w:rsidR="003B6E5F" w:rsidRPr="00BC6EDF" w:rsidRDefault="003B6E5F" w:rsidP="003B6E5F">
      <w:pPr>
        <w:pStyle w:val="Corpsdetexte"/>
        <w:spacing w:after="0"/>
        <w:jc w:val="both"/>
        <w:rPr>
          <w:rFonts w:asciiTheme="majorHAnsi" w:hAnsiTheme="majorHAnsi" w:cstheme="majorHAnsi"/>
        </w:rPr>
      </w:pPr>
    </w:p>
    <w:p w14:paraId="137B4B24" w14:textId="159D54B1"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Laura </w:t>
      </w:r>
      <w:proofErr w:type="spellStart"/>
      <w:r w:rsidRPr="00BC6EDF">
        <w:rPr>
          <w:rFonts w:asciiTheme="majorHAnsi" w:hAnsiTheme="majorHAnsi" w:cstheme="majorHAnsi"/>
        </w:rPr>
        <w:t>Fossati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Guillamue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Lebaudy</w:t>
      </w:r>
      <w:proofErr w:type="spellEnd"/>
      <w:r w:rsidRPr="00BC6EDF">
        <w:rPr>
          <w:rFonts w:asciiTheme="majorHAnsi" w:hAnsiTheme="majorHAnsi" w:cstheme="majorHAnsi"/>
        </w:rPr>
        <w:t xml:space="preserve">, « La fiction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patrimonio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Dai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pastres</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piemontesi</w:t>
      </w:r>
      <w:proofErr w:type="spellEnd"/>
      <w:r w:rsidRPr="00BC6EDF">
        <w:rPr>
          <w:rFonts w:asciiTheme="majorHAnsi" w:hAnsiTheme="majorHAnsi" w:cstheme="majorHAnsi"/>
        </w:rPr>
        <w:t xml:space="preserve"> ai </w:t>
      </w:r>
      <w:proofErr w:type="spellStart"/>
      <w:r w:rsidRPr="00BC6EDF">
        <w:rPr>
          <w:rFonts w:asciiTheme="majorHAnsi" w:hAnsiTheme="majorHAnsi" w:cstheme="majorHAnsi"/>
        </w:rPr>
        <w:t>pastori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rumeni</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00E97E07" w:rsidRPr="00BC6EDF">
        <w:rPr>
          <w:rFonts w:asciiTheme="majorHAnsi" w:hAnsiTheme="majorHAnsi" w:cstheme="majorHAnsi"/>
        </w:rPr>
        <w:t>, 2016, n° 40, pp. 24-41.</w:t>
      </w:r>
    </w:p>
    <w:p w14:paraId="4F224602" w14:textId="77777777" w:rsidR="00E97E07" w:rsidRPr="00BC6EDF" w:rsidRDefault="00E97E07" w:rsidP="003B6E5F">
      <w:pPr>
        <w:pStyle w:val="Corpsdetexte"/>
        <w:spacing w:after="0"/>
        <w:jc w:val="both"/>
        <w:rPr>
          <w:rFonts w:asciiTheme="majorHAnsi" w:hAnsiTheme="majorHAnsi" w:cstheme="majorHAnsi"/>
        </w:rPr>
      </w:pPr>
    </w:p>
    <w:p w14:paraId="7BFE6E41" w14:textId="15D2F3D2"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Bruno Cousin, « ‘La </w:t>
      </w:r>
      <w:proofErr w:type="spellStart"/>
      <w:r w:rsidRPr="00BC6EDF">
        <w:rPr>
          <w:rFonts w:asciiTheme="majorHAnsi" w:hAnsiTheme="majorHAnsi" w:cstheme="majorHAnsi"/>
        </w:rPr>
        <w:t>città</w:t>
      </w:r>
      <w:proofErr w:type="spellEnd"/>
      <w:r w:rsidRPr="00BC6EDF">
        <w:rPr>
          <w:rFonts w:asciiTheme="majorHAnsi" w:hAnsiTheme="majorHAnsi" w:cstheme="majorHAnsi"/>
        </w:rPr>
        <w:t xml:space="preserve"> dei </w:t>
      </w:r>
      <w:proofErr w:type="spellStart"/>
      <w:r w:rsidRPr="00BC6EDF">
        <w:rPr>
          <w:rFonts w:asciiTheme="majorHAnsi" w:hAnsiTheme="majorHAnsi" w:cstheme="majorHAnsi"/>
        </w:rPr>
        <w:t>numeri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uno</w:t>
      </w:r>
      <w:proofErr w:type="spellEnd"/>
      <w:r w:rsidRPr="00BC6EDF">
        <w:rPr>
          <w:rFonts w:asciiTheme="majorHAnsi" w:hAnsiTheme="majorHAnsi" w:cstheme="majorHAnsi"/>
        </w:rPr>
        <w:t>’. Berlusconi e l’</w:t>
      </w:r>
      <w:proofErr w:type="spellStart"/>
      <w:r w:rsidRPr="00BC6EDF">
        <w:rPr>
          <w:rFonts w:asciiTheme="majorHAnsi" w:hAnsiTheme="majorHAnsi" w:cstheme="majorHAnsi"/>
        </w:rPr>
        <w:t>invenzione</w:t>
      </w:r>
      <w:proofErr w:type="spellEnd"/>
      <w:r w:rsidRPr="00BC6EDF">
        <w:rPr>
          <w:rFonts w:asciiTheme="majorHAnsi" w:hAnsiTheme="majorHAnsi" w:cstheme="majorHAnsi"/>
        </w:rPr>
        <w:t xml:space="preserve"> dei </w:t>
      </w:r>
      <w:proofErr w:type="spellStart"/>
      <w:r w:rsidRPr="00BC6EDF">
        <w:rPr>
          <w:rFonts w:asciiTheme="majorHAnsi" w:hAnsiTheme="majorHAnsi" w:cstheme="majorHAnsi"/>
        </w:rPr>
        <w:t>nuovi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quartieri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borghesi</w:t>
      </w:r>
      <w:proofErr w:type="spellEnd"/>
      <w:r w:rsidRPr="00BC6EDF">
        <w:rPr>
          <w:rFonts w:asciiTheme="majorHAnsi" w:hAnsiTheme="majorHAnsi" w:cstheme="majorHAnsi"/>
        </w:rPr>
        <w:t xml:space="preserve"> a Milano »,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00E97E07" w:rsidRPr="00BC6EDF">
        <w:rPr>
          <w:rFonts w:asciiTheme="majorHAnsi" w:hAnsiTheme="majorHAnsi" w:cstheme="majorHAnsi"/>
        </w:rPr>
        <w:t>, 2014, n° 35, pp. 8-25.</w:t>
      </w:r>
    </w:p>
    <w:p w14:paraId="6AD8AD12" w14:textId="77777777" w:rsidR="003B6E5F" w:rsidRPr="00BC6EDF" w:rsidRDefault="003B6E5F" w:rsidP="003B6E5F">
      <w:pPr>
        <w:pStyle w:val="Corpsdetexte"/>
        <w:spacing w:after="0"/>
        <w:jc w:val="both"/>
        <w:rPr>
          <w:rFonts w:asciiTheme="majorHAnsi" w:hAnsiTheme="majorHAnsi" w:cstheme="majorHAnsi"/>
        </w:rPr>
      </w:pPr>
    </w:p>
    <w:p w14:paraId="15747651" w14:textId="1D03B89C"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Ingrid Hayes, « </w:t>
      </w:r>
      <w:proofErr w:type="spellStart"/>
      <w:r w:rsidRPr="00BC6EDF">
        <w:rPr>
          <w:rFonts w:asciiTheme="majorHAnsi" w:hAnsiTheme="majorHAnsi" w:cstheme="majorHAnsi"/>
        </w:rPr>
        <w:t>Cuore</w:t>
      </w:r>
      <w:proofErr w:type="spellEnd"/>
      <w:r w:rsidRPr="00BC6EDF">
        <w:rPr>
          <w:rFonts w:asciiTheme="majorHAnsi" w:hAnsiTheme="majorHAnsi" w:cstheme="majorHAnsi"/>
        </w:rPr>
        <w:t xml:space="preserve"> d’</w:t>
      </w:r>
      <w:proofErr w:type="spellStart"/>
      <w:r w:rsidRPr="00BC6EDF">
        <w:rPr>
          <w:rFonts w:asciiTheme="majorHAnsi" w:hAnsiTheme="majorHAnsi" w:cstheme="majorHAnsi"/>
        </w:rPr>
        <w:t>acciaio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Fonti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radiofoniche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parola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operaia</w:t>
      </w:r>
      <w:proofErr w:type="spellEnd"/>
      <w:r w:rsidRPr="00BC6EDF">
        <w:rPr>
          <w:rFonts w:asciiTheme="majorHAnsi" w:hAnsiTheme="majorHAnsi" w:cstheme="majorHAnsi"/>
        </w:rPr>
        <w:t xml:space="preserve"> (Longwy 1979-1980) », </w:t>
      </w:r>
      <w:proofErr w:type="spellStart"/>
      <w:r w:rsidRPr="00BC6EDF">
        <w:rPr>
          <w:rFonts w:asciiTheme="majorHAnsi" w:hAnsiTheme="majorHAnsi" w:cstheme="majorHAnsi"/>
          <w:i/>
        </w:rPr>
        <w:lastRenderedPageBreak/>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00E97E07" w:rsidRPr="00BC6EDF">
        <w:rPr>
          <w:rFonts w:asciiTheme="majorHAnsi" w:hAnsiTheme="majorHAnsi" w:cstheme="majorHAnsi"/>
        </w:rPr>
        <w:t>, 2014, n° 34, pp. 78-87.</w:t>
      </w:r>
    </w:p>
    <w:p w14:paraId="2FEBAEC2" w14:textId="77777777" w:rsidR="003B6E5F" w:rsidRPr="00BC6EDF" w:rsidRDefault="003B6E5F" w:rsidP="003B6E5F">
      <w:pPr>
        <w:pStyle w:val="Corpsdetexte"/>
        <w:spacing w:after="0"/>
        <w:jc w:val="both"/>
        <w:rPr>
          <w:rFonts w:asciiTheme="majorHAnsi" w:hAnsiTheme="majorHAnsi" w:cstheme="majorHAnsi"/>
        </w:rPr>
      </w:pPr>
    </w:p>
    <w:p w14:paraId="7F9C1E31"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Michelle </w:t>
      </w:r>
      <w:proofErr w:type="spellStart"/>
      <w:r w:rsidRPr="00BC6EDF">
        <w:rPr>
          <w:rFonts w:asciiTheme="majorHAnsi" w:hAnsiTheme="majorHAnsi" w:cstheme="majorHAnsi"/>
        </w:rPr>
        <w:t>Zancarini-Fournel</w:t>
      </w:r>
      <w:proofErr w:type="spellEnd"/>
      <w:r w:rsidRPr="00BC6EDF">
        <w:rPr>
          <w:rFonts w:asciiTheme="majorHAnsi" w:hAnsiTheme="majorHAnsi" w:cstheme="majorHAnsi"/>
        </w:rPr>
        <w:t xml:space="preserve">, « Il </w:t>
      </w:r>
      <w:proofErr w:type="spellStart"/>
      <w:r w:rsidRPr="00BC6EDF">
        <w:rPr>
          <w:rFonts w:asciiTheme="majorHAnsi" w:hAnsiTheme="majorHAnsi" w:cstheme="majorHAnsi"/>
        </w:rPr>
        <w:t>teppista</w:t>
      </w:r>
      <w:proofErr w:type="spellEnd"/>
      <w:r w:rsidRPr="00BC6EDF">
        <w:rPr>
          <w:rFonts w:asciiTheme="majorHAnsi" w:hAnsiTheme="majorHAnsi" w:cstheme="majorHAnsi"/>
        </w:rPr>
        <w:t xml:space="preserve"> e la </w:t>
      </w:r>
      <w:proofErr w:type="spellStart"/>
      <w:r w:rsidRPr="00BC6EDF">
        <w:rPr>
          <w:rFonts w:asciiTheme="majorHAnsi" w:hAnsiTheme="majorHAnsi" w:cstheme="majorHAnsi"/>
        </w:rPr>
        <w:t>ragazza</w:t>
      </w:r>
      <w:proofErr w:type="spellEnd"/>
      <w:r w:rsidRPr="00BC6EDF">
        <w:rPr>
          <w:rFonts w:asciiTheme="majorHAnsi" w:hAnsiTheme="majorHAnsi" w:cstheme="majorHAnsi"/>
        </w:rPr>
        <w:t xml:space="preserve"> col </w:t>
      </w:r>
      <w:proofErr w:type="spellStart"/>
      <w:r w:rsidRPr="00BC6EDF">
        <w:rPr>
          <w:rFonts w:asciiTheme="majorHAnsi" w:hAnsiTheme="majorHAnsi" w:cstheme="majorHAnsi"/>
        </w:rPr>
        <w:t>velo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Ribellioni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urbane</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questioni</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genere</w:t>
      </w:r>
      <w:proofErr w:type="spellEnd"/>
      <w:r w:rsidRPr="00BC6EDF">
        <w:rPr>
          <w:rFonts w:asciiTheme="majorHAnsi" w:hAnsiTheme="majorHAnsi" w:cstheme="majorHAnsi"/>
        </w:rPr>
        <w:t xml:space="preserve"> in Francia »,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2013, n° 30, pp. 56-69.</w:t>
      </w:r>
    </w:p>
    <w:p w14:paraId="233F3636" w14:textId="77777777" w:rsidR="003B6E5F" w:rsidRPr="00BC6EDF" w:rsidRDefault="003B6E5F" w:rsidP="003B6E5F">
      <w:pPr>
        <w:pStyle w:val="Corpsdetexte"/>
        <w:spacing w:after="0"/>
        <w:jc w:val="both"/>
        <w:rPr>
          <w:rFonts w:asciiTheme="majorHAnsi" w:hAnsiTheme="majorHAnsi" w:cstheme="majorHAnsi"/>
        </w:rPr>
      </w:pPr>
    </w:p>
    <w:p w14:paraId="4B0F8B8F"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Pierre Piazza, « Archives Bertillon. Le </w:t>
      </w:r>
      <w:proofErr w:type="spellStart"/>
      <w:r w:rsidRPr="00BC6EDF">
        <w:rPr>
          <w:rFonts w:asciiTheme="majorHAnsi" w:hAnsiTheme="majorHAnsi" w:cstheme="majorHAnsi"/>
        </w:rPr>
        <w:t>fonti</w:t>
      </w:r>
      <w:proofErr w:type="spellEnd"/>
      <w:r w:rsidRPr="00BC6EDF">
        <w:rPr>
          <w:rFonts w:asciiTheme="majorHAnsi" w:hAnsiTheme="majorHAnsi" w:cstheme="majorHAnsi"/>
        </w:rPr>
        <w:t xml:space="preserve"> per l’</w:t>
      </w:r>
      <w:proofErr w:type="spellStart"/>
      <w:r w:rsidRPr="00BC6EDF">
        <w:rPr>
          <w:rFonts w:asciiTheme="majorHAnsi" w:hAnsiTheme="majorHAnsi" w:cstheme="majorHAnsi"/>
        </w:rPr>
        <w:t>identificazione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giudiziaria</w:t>
      </w:r>
      <w:proofErr w:type="spellEnd"/>
      <w:r w:rsidRPr="00BC6EDF">
        <w:rPr>
          <w:rFonts w:asciiTheme="majorHAnsi" w:hAnsiTheme="majorHAnsi" w:cstheme="majorHAnsi"/>
        </w:rPr>
        <w:t xml:space="preserve"> delle </w:t>
      </w:r>
      <w:proofErr w:type="spellStart"/>
      <w:r w:rsidRPr="00BC6EDF">
        <w:rPr>
          <w:rFonts w:asciiTheme="majorHAnsi" w:hAnsiTheme="majorHAnsi" w:cstheme="majorHAnsi"/>
        </w:rPr>
        <w:t>persone</w:t>
      </w:r>
      <w:proofErr w:type="spellEnd"/>
      <w:r w:rsidRPr="00BC6EDF">
        <w:rPr>
          <w:rFonts w:asciiTheme="majorHAnsi" w:hAnsiTheme="majorHAnsi" w:cstheme="majorHAnsi"/>
        </w:rPr>
        <w:t> » (</w:t>
      </w:r>
      <w:proofErr w:type="spellStart"/>
      <w:r w:rsidRPr="00BC6EDF">
        <w:rPr>
          <w:rFonts w:asciiTheme="majorHAnsi" w:hAnsiTheme="majorHAnsi" w:cstheme="majorHAnsi"/>
        </w:rPr>
        <w:t>intervista</w:t>
      </w:r>
      <w:proofErr w:type="spellEnd"/>
      <w:r w:rsidRPr="00BC6EDF">
        <w:rPr>
          <w:rFonts w:asciiTheme="majorHAnsi" w:hAnsiTheme="majorHAnsi" w:cstheme="majorHAnsi"/>
        </w:rPr>
        <w:t xml:space="preserve"> a cura di </w:t>
      </w:r>
      <w:proofErr w:type="spellStart"/>
      <w:r w:rsidRPr="00BC6EDF">
        <w:rPr>
          <w:rFonts w:asciiTheme="majorHAnsi" w:hAnsiTheme="majorHAnsi" w:cstheme="majorHAnsi"/>
        </w:rPr>
        <w:t>Ferruccio</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Ricciardi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2012, n° 29, pp. 102-109.</w:t>
      </w:r>
    </w:p>
    <w:p w14:paraId="2E69D3E7" w14:textId="77777777" w:rsidR="003B6E5F" w:rsidRPr="00BC6EDF" w:rsidRDefault="003B6E5F" w:rsidP="003B6E5F">
      <w:pPr>
        <w:pStyle w:val="Corpsdetexte"/>
        <w:spacing w:after="0"/>
        <w:jc w:val="both"/>
        <w:rPr>
          <w:rFonts w:asciiTheme="majorHAnsi" w:hAnsiTheme="majorHAnsi" w:cstheme="majorHAnsi"/>
        </w:rPr>
      </w:pPr>
    </w:p>
    <w:p w14:paraId="2CF30E6D" w14:textId="4467E5BF"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François </w:t>
      </w:r>
      <w:proofErr w:type="spellStart"/>
      <w:r w:rsidRPr="00BC6EDF">
        <w:rPr>
          <w:rFonts w:asciiTheme="majorHAnsi" w:hAnsiTheme="majorHAnsi" w:cstheme="majorHAnsi"/>
        </w:rPr>
        <w:t>Jarrige</w:t>
      </w:r>
      <w:proofErr w:type="spellEnd"/>
      <w:r w:rsidRPr="00BC6EDF">
        <w:rPr>
          <w:rFonts w:asciiTheme="majorHAnsi" w:hAnsiTheme="majorHAnsi" w:cstheme="majorHAnsi"/>
        </w:rPr>
        <w:t xml:space="preserve">, « Briseurs de machines. </w:t>
      </w:r>
      <w:proofErr w:type="spellStart"/>
      <w:r w:rsidRPr="00BC6EDF">
        <w:rPr>
          <w:rFonts w:asciiTheme="majorHAnsi" w:hAnsiTheme="majorHAnsi" w:cstheme="majorHAnsi"/>
        </w:rPr>
        <w:t>Insubordinazione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operaia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nella</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Parigi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rivoluzionaria</w:t>
      </w:r>
      <w:proofErr w:type="spellEnd"/>
      <w:r w:rsidRPr="00BC6EDF">
        <w:rPr>
          <w:rFonts w:asciiTheme="majorHAnsi" w:hAnsiTheme="majorHAnsi" w:cstheme="majorHAnsi"/>
        </w:rPr>
        <w:t xml:space="preserve"> (1830-1848)</w:t>
      </w:r>
      <w:r w:rsidR="005E5821" w:rsidRPr="00BC6EDF">
        <w:rPr>
          <w:rFonts w:asciiTheme="majorHAnsi" w:hAnsiTheme="majorHAnsi" w:cstheme="majorHAnsi"/>
        </w:rPr>
        <w:t> »</w:t>
      </w:r>
      <w:r w:rsidRPr="00BC6EDF">
        <w:rPr>
          <w:rFonts w:asciiTheme="majorHAnsi" w:hAnsiTheme="majorHAnsi" w:cstheme="majorHAnsi"/>
        </w:rPr>
        <w:t xml:space="preserve">,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2011, n° 24, pp. 9-23.</w:t>
      </w:r>
    </w:p>
    <w:p w14:paraId="037D2658" w14:textId="77777777" w:rsidR="003B6E5F" w:rsidRPr="00BC6EDF" w:rsidRDefault="003B6E5F" w:rsidP="003B6E5F">
      <w:pPr>
        <w:pStyle w:val="Corpsdetexte"/>
        <w:spacing w:after="0"/>
        <w:jc w:val="both"/>
        <w:rPr>
          <w:rFonts w:asciiTheme="majorHAnsi" w:hAnsiTheme="majorHAnsi" w:cstheme="majorHAnsi"/>
        </w:rPr>
      </w:pPr>
    </w:p>
    <w:p w14:paraId="7334C107" w14:textId="77777777" w:rsidR="003B6E5F" w:rsidRPr="00BC6EDF" w:rsidRDefault="003B6E5F" w:rsidP="003B6E5F">
      <w:pPr>
        <w:pStyle w:val="Corpsdetexte"/>
        <w:spacing w:after="0"/>
        <w:jc w:val="both"/>
        <w:rPr>
          <w:rFonts w:asciiTheme="majorHAnsi" w:hAnsiTheme="majorHAnsi" w:cstheme="majorHAnsi"/>
        </w:rPr>
      </w:pPr>
      <w:proofErr w:type="spellStart"/>
      <w:r w:rsidRPr="00BC6EDF">
        <w:rPr>
          <w:rFonts w:asciiTheme="majorHAnsi" w:hAnsiTheme="majorHAnsi" w:cstheme="majorHAnsi"/>
        </w:rPr>
        <w:t>NiGWAl</w:t>
      </w:r>
      <w:proofErr w:type="spellEnd"/>
      <w:r w:rsidRPr="00BC6EDF">
        <w:rPr>
          <w:rFonts w:asciiTheme="majorHAnsi" w:hAnsiTheme="majorHAnsi" w:cstheme="majorHAnsi"/>
        </w:rPr>
        <w:t xml:space="preserve"> (Nicolas Hatzfeld, Gwénaëlle Rot, Alain Michel), « </w:t>
      </w:r>
      <w:proofErr w:type="spellStart"/>
      <w:r w:rsidRPr="00BC6EDF">
        <w:rPr>
          <w:rFonts w:asciiTheme="majorHAnsi" w:hAnsiTheme="majorHAnsi" w:cstheme="majorHAnsi"/>
        </w:rPr>
        <w:t>Regia</w:t>
      </w:r>
      <w:proofErr w:type="spellEnd"/>
      <w:r w:rsidRPr="00BC6EDF">
        <w:rPr>
          <w:rFonts w:asciiTheme="majorHAnsi" w:hAnsiTheme="majorHAnsi" w:cstheme="majorHAnsi"/>
        </w:rPr>
        <w:t xml:space="preserve"> Renault. </w:t>
      </w:r>
      <w:proofErr w:type="spellStart"/>
      <w:r w:rsidRPr="00BC6EDF">
        <w:rPr>
          <w:rFonts w:asciiTheme="majorHAnsi" w:hAnsiTheme="majorHAnsi" w:cstheme="majorHAnsi"/>
        </w:rPr>
        <w:t>Cinquant’anni</w:t>
      </w:r>
      <w:proofErr w:type="spellEnd"/>
      <w:r w:rsidRPr="00BC6EDF">
        <w:rPr>
          <w:rFonts w:asciiTheme="majorHAnsi" w:hAnsiTheme="majorHAnsi" w:cstheme="majorHAnsi"/>
        </w:rPr>
        <w:t xml:space="preserve"> di </w:t>
      </w:r>
      <w:proofErr w:type="spellStart"/>
      <w:r w:rsidRPr="00BC6EDF">
        <w:rPr>
          <w:rFonts w:asciiTheme="majorHAnsi" w:hAnsiTheme="majorHAnsi" w:cstheme="majorHAnsi"/>
        </w:rPr>
        <w:t>cinema</w:t>
      </w:r>
      <w:proofErr w:type="spellEnd"/>
      <w:r w:rsidRPr="00BC6EDF">
        <w:rPr>
          <w:rFonts w:asciiTheme="majorHAnsi" w:hAnsiTheme="majorHAnsi" w:cstheme="majorHAnsi"/>
        </w:rPr>
        <w:t xml:space="preserve"> d’</w:t>
      </w:r>
      <w:proofErr w:type="spellStart"/>
      <w:r w:rsidRPr="00BC6EDF">
        <w:rPr>
          <w:rFonts w:asciiTheme="majorHAnsi" w:hAnsiTheme="majorHAnsi" w:cstheme="majorHAnsi"/>
        </w:rPr>
        <w:t>impresa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Zapruder</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Rivista</w:t>
      </w:r>
      <w:proofErr w:type="spellEnd"/>
      <w:r w:rsidRPr="00BC6EDF">
        <w:rPr>
          <w:rFonts w:asciiTheme="majorHAnsi" w:hAnsiTheme="majorHAnsi" w:cstheme="majorHAnsi"/>
          <w:i/>
        </w:rPr>
        <w:t xml:space="preserve"> di </w:t>
      </w:r>
      <w:proofErr w:type="spellStart"/>
      <w:r w:rsidRPr="00BC6EDF">
        <w:rPr>
          <w:rFonts w:asciiTheme="majorHAnsi" w:hAnsiTheme="majorHAnsi" w:cstheme="majorHAnsi"/>
          <w:i/>
        </w:rPr>
        <w:t>storia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della</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conflittualità</w:t>
      </w:r>
      <w:proofErr w:type="spellEnd"/>
      <w:r w:rsidRPr="00BC6EDF">
        <w:rPr>
          <w:rFonts w:asciiTheme="majorHAnsi" w:hAnsiTheme="majorHAnsi" w:cstheme="majorHAnsi"/>
          <w:i/>
        </w:rPr>
        <w:t xml:space="preserve"> sociale</w:t>
      </w:r>
      <w:r w:rsidRPr="00BC6EDF">
        <w:rPr>
          <w:rFonts w:asciiTheme="majorHAnsi" w:hAnsiTheme="majorHAnsi" w:cstheme="majorHAnsi"/>
        </w:rPr>
        <w:t>, 2011, n° 24, pp. 74-89.</w:t>
      </w:r>
    </w:p>
    <w:p w14:paraId="49DE1930" w14:textId="77777777" w:rsidR="003B6E5F" w:rsidRPr="00BC6EDF" w:rsidRDefault="003B6E5F" w:rsidP="003B6E5F">
      <w:pPr>
        <w:pStyle w:val="Corpsdetexte"/>
        <w:spacing w:after="0"/>
        <w:jc w:val="both"/>
        <w:rPr>
          <w:rFonts w:asciiTheme="majorHAnsi" w:hAnsiTheme="majorHAnsi" w:cstheme="majorHAnsi"/>
        </w:rPr>
      </w:pPr>
    </w:p>
    <w:p w14:paraId="687912CA" w14:textId="52EF729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Régis </w:t>
      </w:r>
      <w:proofErr w:type="spellStart"/>
      <w:r w:rsidRPr="00BC6EDF">
        <w:rPr>
          <w:rFonts w:asciiTheme="majorHAnsi" w:hAnsiTheme="majorHAnsi" w:cstheme="majorHAnsi"/>
        </w:rPr>
        <w:t>Boulat</w:t>
      </w:r>
      <w:proofErr w:type="spellEnd"/>
      <w:r w:rsidRPr="00BC6EDF">
        <w:rPr>
          <w:rFonts w:asciiTheme="majorHAnsi" w:hAnsiTheme="majorHAnsi" w:cstheme="majorHAnsi"/>
        </w:rPr>
        <w:t xml:space="preserve">, « La via </w:t>
      </w:r>
      <w:proofErr w:type="spellStart"/>
      <w:r w:rsidRPr="00BC6EDF">
        <w:rPr>
          <w:rFonts w:asciiTheme="majorHAnsi" w:hAnsiTheme="majorHAnsi" w:cstheme="majorHAnsi"/>
        </w:rPr>
        <w:t>europea</w:t>
      </w:r>
      <w:proofErr w:type="spellEnd"/>
      <w:r w:rsidRPr="00BC6EDF">
        <w:rPr>
          <w:rFonts w:asciiTheme="majorHAnsi" w:hAnsiTheme="majorHAnsi" w:cstheme="majorHAnsi"/>
        </w:rPr>
        <w:t xml:space="preserve"> alla </w:t>
      </w:r>
      <w:proofErr w:type="spellStart"/>
      <w:r w:rsidRPr="00BC6EDF">
        <w:rPr>
          <w:rFonts w:asciiTheme="majorHAnsi" w:hAnsiTheme="majorHAnsi" w:cstheme="majorHAnsi"/>
        </w:rPr>
        <w:t>produttività</w:t>
      </w:r>
      <w:proofErr w:type="spellEnd"/>
      <w:r w:rsidRPr="00BC6EDF">
        <w:rPr>
          <w:rFonts w:asciiTheme="majorHAnsi" w:hAnsiTheme="majorHAnsi" w:cstheme="majorHAnsi"/>
        </w:rPr>
        <w:t> : Jean Fourastié tra piano Monnet e piano Marshall (1945-1953)</w:t>
      </w:r>
      <w:r w:rsidR="005E5821" w:rsidRPr="00BC6EDF">
        <w:rPr>
          <w:rFonts w:asciiTheme="majorHAnsi" w:hAnsiTheme="majorHAnsi" w:cstheme="majorHAnsi"/>
        </w:rPr>
        <w:t> »</w:t>
      </w:r>
      <w:r w:rsidRPr="00BC6EDF">
        <w:rPr>
          <w:rFonts w:asciiTheme="majorHAnsi" w:hAnsiTheme="majorHAnsi" w:cstheme="majorHAnsi"/>
        </w:rPr>
        <w:t xml:space="preserve">, </w:t>
      </w:r>
      <w:proofErr w:type="spellStart"/>
      <w:r w:rsidRPr="00BC6EDF">
        <w:rPr>
          <w:rFonts w:asciiTheme="majorHAnsi" w:hAnsiTheme="majorHAnsi" w:cstheme="majorHAnsi"/>
          <w:i/>
        </w:rPr>
        <w:t>Imprese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2010, n° 39, pp. 9-40.</w:t>
      </w:r>
    </w:p>
    <w:p w14:paraId="07D2ACBF" w14:textId="77777777" w:rsidR="003B6E5F" w:rsidRPr="00BC6EDF" w:rsidRDefault="003B6E5F" w:rsidP="003B6E5F">
      <w:pPr>
        <w:pStyle w:val="Corpsdetexte"/>
        <w:spacing w:after="0"/>
        <w:jc w:val="both"/>
        <w:rPr>
          <w:rFonts w:asciiTheme="majorHAnsi" w:hAnsiTheme="majorHAnsi" w:cstheme="majorHAnsi"/>
        </w:rPr>
      </w:pPr>
    </w:p>
    <w:p w14:paraId="3839DB4D" w14:textId="4185BE73"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 xml:space="preserve">Kenneth </w:t>
      </w:r>
      <w:proofErr w:type="spellStart"/>
      <w:r w:rsidRPr="00BC6EDF">
        <w:rPr>
          <w:rFonts w:asciiTheme="majorHAnsi" w:hAnsiTheme="majorHAnsi" w:cstheme="majorHAnsi"/>
        </w:rPr>
        <w:t>Bertrams</w:t>
      </w:r>
      <w:proofErr w:type="spellEnd"/>
      <w:r w:rsidRPr="00BC6EDF">
        <w:rPr>
          <w:rFonts w:asciiTheme="majorHAnsi" w:hAnsiTheme="majorHAnsi" w:cstheme="majorHAnsi"/>
        </w:rPr>
        <w:t>, « </w:t>
      </w:r>
      <w:proofErr w:type="spellStart"/>
      <w:r w:rsidRPr="00BC6EDF">
        <w:rPr>
          <w:rFonts w:asciiTheme="majorHAnsi" w:hAnsiTheme="majorHAnsi" w:cstheme="majorHAnsi"/>
        </w:rPr>
        <w:t>Produttività</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operaia</w:t>
      </w:r>
      <w:proofErr w:type="spellEnd"/>
      <w:r w:rsidRPr="00BC6EDF">
        <w:rPr>
          <w:rFonts w:asciiTheme="majorHAnsi" w:hAnsiTheme="majorHAnsi" w:cstheme="majorHAnsi"/>
        </w:rPr>
        <w:t xml:space="preserve"> e </w:t>
      </w:r>
      <w:proofErr w:type="spellStart"/>
      <w:r w:rsidRPr="00BC6EDF">
        <w:rPr>
          <w:rFonts w:asciiTheme="majorHAnsi" w:hAnsiTheme="majorHAnsi" w:cstheme="majorHAnsi"/>
        </w:rPr>
        <w:t>formazione</w:t>
      </w:r>
      <w:proofErr w:type="spellEnd"/>
      <w:r w:rsidRPr="00BC6EDF">
        <w:rPr>
          <w:rFonts w:asciiTheme="majorHAnsi" w:hAnsiTheme="majorHAnsi" w:cstheme="majorHAnsi"/>
        </w:rPr>
        <w:t xml:space="preserve"> dei </w:t>
      </w:r>
      <w:proofErr w:type="spellStart"/>
      <w:r w:rsidRPr="00BC6EDF">
        <w:rPr>
          <w:rFonts w:asciiTheme="majorHAnsi" w:hAnsiTheme="majorHAnsi" w:cstheme="majorHAnsi"/>
        </w:rPr>
        <w:t>dirigenti</w:t>
      </w:r>
      <w:proofErr w:type="spellEnd"/>
      <w:r w:rsidRPr="00BC6EDF">
        <w:rPr>
          <w:rFonts w:asciiTheme="majorHAnsi" w:hAnsiTheme="majorHAnsi" w:cstheme="majorHAnsi"/>
        </w:rPr>
        <w:t xml:space="preserve"> : le due vite </w:t>
      </w:r>
      <w:proofErr w:type="spellStart"/>
      <w:r w:rsidRPr="00BC6EDF">
        <w:rPr>
          <w:rFonts w:asciiTheme="majorHAnsi" w:hAnsiTheme="majorHAnsi" w:cstheme="majorHAnsi"/>
        </w:rPr>
        <w:t>dell’ingegner</w:t>
      </w:r>
      <w:proofErr w:type="spellEnd"/>
      <w:r w:rsidRPr="00BC6EDF">
        <w:rPr>
          <w:rFonts w:asciiTheme="majorHAnsi" w:hAnsiTheme="majorHAnsi" w:cstheme="majorHAnsi"/>
        </w:rPr>
        <w:t xml:space="preserve"> Gaston </w:t>
      </w:r>
      <w:proofErr w:type="spellStart"/>
      <w:r w:rsidRPr="00BC6EDF">
        <w:rPr>
          <w:rFonts w:asciiTheme="majorHAnsi" w:hAnsiTheme="majorHAnsi" w:cstheme="majorHAnsi"/>
        </w:rPr>
        <w:t>Deurinck</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Belgio</w:t>
      </w:r>
      <w:proofErr w:type="spellEnd"/>
      <w:r w:rsidRPr="00BC6EDF">
        <w:rPr>
          <w:rFonts w:asciiTheme="majorHAnsi" w:hAnsiTheme="majorHAnsi" w:cstheme="majorHAnsi"/>
        </w:rPr>
        <w:t>, 1946-1971)</w:t>
      </w:r>
      <w:r w:rsidR="005E5821" w:rsidRPr="00BC6EDF">
        <w:rPr>
          <w:rFonts w:asciiTheme="majorHAnsi" w:hAnsiTheme="majorHAnsi" w:cstheme="majorHAnsi"/>
        </w:rPr>
        <w:t> »</w:t>
      </w:r>
      <w:r w:rsidRPr="00BC6EDF">
        <w:rPr>
          <w:rFonts w:asciiTheme="majorHAnsi" w:hAnsiTheme="majorHAnsi" w:cstheme="majorHAnsi"/>
        </w:rPr>
        <w:t xml:space="preserve">, </w:t>
      </w:r>
      <w:proofErr w:type="spellStart"/>
      <w:r w:rsidRPr="00BC6EDF">
        <w:rPr>
          <w:rFonts w:asciiTheme="majorHAnsi" w:hAnsiTheme="majorHAnsi" w:cstheme="majorHAnsi"/>
          <w:i/>
        </w:rPr>
        <w:t>Imprese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2010, n° 39, pp. 41-65.</w:t>
      </w:r>
    </w:p>
    <w:p w14:paraId="1E9EF07E" w14:textId="77777777" w:rsidR="003B6E5F" w:rsidRPr="00BC6EDF" w:rsidRDefault="003B6E5F" w:rsidP="003B6E5F">
      <w:pPr>
        <w:pStyle w:val="Corpsdetexte"/>
        <w:spacing w:after="0"/>
        <w:jc w:val="both"/>
        <w:rPr>
          <w:rFonts w:asciiTheme="majorHAnsi" w:hAnsiTheme="majorHAnsi" w:cstheme="majorHAnsi"/>
        </w:rPr>
      </w:pPr>
    </w:p>
    <w:p w14:paraId="527CCB3E"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lang w:val="en-US"/>
        </w:rPr>
        <w:t xml:space="preserve">Hugues Lagrange, Marco </w:t>
      </w:r>
      <w:proofErr w:type="spellStart"/>
      <w:r w:rsidRPr="00BC6EDF">
        <w:rPr>
          <w:rFonts w:asciiTheme="majorHAnsi" w:hAnsiTheme="majorHAnsi" w:cstheme="majorHAnsi"/>
          <w:lang w:val="en-US"/>
        </w:rPr>
        <w:t>Oberti</w:t>
      </w:r>
      <w:proofErr w:type="spellEnd"/>
      <w:r w:rsidRPr="00BC6EDF">
        <w:rPr>
          <w:rFonts w:asciiTheme="majorHAnsi" w:hAnsiTheme="majorHAnsi" w:cstheme="majorHAnsi"/>
          <w:lang w:val="en-US"/>
        </w:rPr>
        <w:t>, « </w:t>
      </w:r>
      <w:proofErr w:type="spellStart"/>
      <w:r w:rsidRPr="00BC6EDF">
        <w:rPr>
          <w:rFonts w:asciiTheme="majorHAnsi" w:hAnsiTheme="majorHAnsi" w:cstheme="majorHAnsi"/>
          <w:lang w:val="en-US"/>
        </w:rPr>
        <w:t>Integrazione</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segregazione</w:t>
      </w:r>
      <w:proofErr w:type="spellEnd"/>
      <w:r w:rsidRPr="00BC6EDF">
        <w:rPr>
          <w:rFonts w:asciiTheme="majorHAnsi" w:hAnsiTheme="majorHAnsi" w:cstheme="majorHAnsi"/>
          <w:lang w:val="en-US"/>
        </w:rPr>
        <w:t xml:space="preserve"> e </w:t>
      </w:r>
      <w:proofErr w:type="spellStart"/>
      <w:r w:rsidRPr="00BC6EDF">
        <w:rPr>
          <w:rFonts w:asciiTheme="majorHAnsi" w:hAnsiTheme="majorHAnsi" w:cstheme="majorHAnsi"/>
          <w:lang w:val="en-US"/>
        </w:rPr>
        <w:t>giustizia</w:t>
      </w:r>
      <w:proofErr w:type="spellEnd"/>
      <w:r w:rsidRPr="00BC6EDF">
        <w:rPr>
          <w:rFonts w:asciiTheme="majorHAnsi" w:hAnsiTheme="majorHAnsi" w:cstheme="majorHAnsi"/>
          <w:lang w:val="en-US"/>
        </w:rPr>
        <w:t xml:space="preserve"> </w:t>
      </w:r>
      <w:proofErr w:type="spellStart"/>
      <w:r w:rsidRPr="00BC6EDF">
        <w:rPr>
          <w:rFonts w:asciiTheme="majorHAnsi" w:hAnsiTheme="majorHAnsi" w:cstheme="majorHAnsi"/>
          <w:lang w:val="en-US"/>
        </w:rPr>
        <w:t>sociale</w:t>
      </w:r>
      <w:proofErr w:type="spellEnd"/>
      <w:r w:rsidRPr="00BC6EDF">
        <w:rPr>
          <w:rFonts w:asciiTheme="majorHAnsi" w:hAnsiTheme="majorHAnsi" w:cstheme="majorHAnsi"/>
          <w:lang w:val="en-US"/>
        </w:rPr>
        <w:t xml:space="preserve">. </w:t>
      </w:r>
      <w:r w:rsidRPr="00BC6EDF">
        <w:rPr>
          <w:rFonts w:asciiTheme="majorHAnsi" w:hAnsiTheme="majorHAnsi" w:cstheme="majorHAnsi"/>
        </w:rPr>
        <w:t xml:space="preserve">La Francia a </w:t>
      </w:r>
      <w:proofErr w:type="spellStart"/>
      <w:r w:rsidRPr="00BC6EDF">
        <w:rPr>
          <w:rFonts w:asciiTheme="majorHAnsi" w:hAnsiTheme="majorHAnsi" w:cstheme="majorHAnsi"/>
        </w:rPr>
        <w:t>confronto</w:t>
      </w:r>
      <w:proofErr w:type="spellEnd"/>
      <w:r w:rsidRPr="00BC6EDF">
        <w:rPr>
          <w:rFonts w:asciiTheme="majorHAnsi" w:hAnsiTheme="majorHAnsi" w:cstheme="majorHAnsi"/>
        </w:rPr>
        <w:t xml:space="preserve"> con Gran </w:t>
      </w:r>
      <w:proofErr w:type="spellStart"/>
      <w:r w:rsidRPr="00BC6EDF">
        <w:rPr>
          <w:rFonts w:asciiTheme="majorHAnsi" w:hAnsiTheme="majorHAnsi" w:cstheme="majorHAnsi"/>
        </w:rPr>
        <w:t>Bretagna</w:t>
      </w:r>
      <w:proofErr w:type="spellEnd"/>
      <w:r w:rsidRPr="00BC6EDF">
        <w:rPr>
          <w:rFonts w:asciiTheme="majorHAnsi" w:hAnsiTheme="majorHAnsi" w:cstheme="majorHAnsi"/>
        </w:rPr>
        <w:t xml:space="preserve"> e Italia » ; Hugues Lagrange, Marco </w:t>
      </w:r>
      <w:proofErr w:type="spellStart"/>
      <w:r w:rsidRPr="00BC6EDF">
        <w:rPr>
          <w:rFonts w:asciiTheme="majorHAnsi" w:hAnsiTheme="majorHAnsi" w:cstheme="majorHAnsi"/>
        </w:rPr>
        <w:t>Oberti</w:t>
      </w:r>
      <w:proofErr w:type="spellEnd"/>
      <w:r w:rsidRPr="00BC6EDF">
        <w:rPr>
          <w:rFonts w:asciiTheme="majorHAnsi" w:hAnsiTheme="majorHAnsi" w:cstheme="majorHAnsi"/>
        </w:rPr>
        <w:t>, « </w:t>
      </w:r>
      <w:proofErr w:type="spellStart"/>
      <w:r w:rsidRPr="00BC6EDF">
        <w:rPr>
          <w:rFonts w:asciiTheme="majorHAnsi" w:hAnsiTheme="majorHAnsi" w:cstheme="majorHAnsi"/>
        </w:rPr>
        <w:t>Conclusioni</w:t>
      </w:r>
      <w:proofErr w:type="spellEnd"/>
      <w:r w:rsidRPr="00BC6EDF">
        <w:rPr>
          <w:rFonts w:asciiTheme="majorHAnsi" w:hAnsiTheme="majorHAnsi" w:cstheme="majorHAnsi"/>
        </w:rPr>
        <w:t xml:space="preserve"> », chapitres dans Hugues Lagrange, Marco </w:t>
      </w:r>
      <w:proofErr w:type="spellStart"/>
      <w:r w:rsidRPr="00BC6EDF">
        <w:rPr>
          <w:rFonts w:asciiTheme="majorHAnsi" w:hAnsiTheme="majorHAnsi" w:cstheme="majorHAnsi"/>
        </w:rPr>
        <w:t>Oberti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w:t>
      </w:r>
      <w:proofErr w:type="spellEnd"/>
      <w:r w:rsidRPr="00BC6EDF">
        <w:rPr>
          <w:rFonts w:asciiTheme="majorHAnsi" w:hAnsiTheme="majorHAnsi" w:cstheme="majorHAnsi"/>
        </w:rPr>
        <w:t xml:space="preserve"> cura di), </w:t>
      </w:r>
      <w:r w:rsidRPr="00BC6EDF">
        <w:rPr>
          <w:rFonts w:asciiTheme="majorHAnsi" w:hAnsiTheme="majorHAnsi" w:cstheme="majorHAnsi"/>
          <w:i/>
        </w:rPr>
        <w:t xml:space="preserve">La </w:t>
      </w:r>
      <w:proofErr w:type="spellStart"/>
      <w:r w:rsidRPr="00BC6EDF">
        <w:rPr>
          <w:rFonts w:asciiTheme="majorHAnsi" w:hAnsiTheme="majorHAnsi" w:cstheme="majorHAnsi"/>
          <w:i/>
        </w:rPr>
        <w:t>rivolta</w:t>
      </w:r>
      <w:proofErr w:type="spellEnd"/>
      <w:r w:rsidRPr="00BC6EDF">
        <w:rPr>
          <w:rFonts w:asciiTheme="majorHAnsi" w:hAnsiTheme="majorHAnsi" w:cstheme="majorHAnsi"/>
          <w:i/>
        </w:rPr>
        <w:t xml:space="preserve"> delle </w:t>
      </w:r>
      <w:proofErr w:type="spellStart"/>
      <w:r w:rsidRPr="00BC6EDF">
        <w:rPr>
          <w:rFonts w:asciiTheme="majorHAnsi" w:hAnsiTheme="majorHAnsi" w:cstheme="majorHAnsi"/>
          <w:i/>
        </w:rPr>
        <w:t>periferie</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Precarità</w:t>
      </w:r>
      <w:proofErr w:type="spellEnd"/>
      <w:r w:rsidRPr="00BC6EDF">
        <w:rPr>
          <w:rFonts w:asciiTheme="majorHAnsi" w:hAnsiTheme="majorHAnsi" w:cstheme="majorHAnsi"/>
          <w:i/>
        </w:rPr>
        <w:t xml:space="preserve"> </w:t>
      </w:r>
      <w:proofErr w:type="spellStart"/>
      <w:r w:rsidRPr="00BC6EDF">
        <w:rPr>
          <w:rFonts w:asciiTheme="majorHAnsi" w:hAnsiTheme="majorHAnsi" w:cstheme="majorHAnsi"/>
          <w:i/>
        </w:rPr>
        <w:t>urbana</w:t>
      </w:r>
      <w:proofErr w:type="spellEnd"/>
      <w:r w:rsidRPr="00BC6EDF">
        <w:rPr>
          <w:rFonts w:asciiTheme="majorHAnsi" w:hAnsiTheme="majorHAnsi" w:cstheme="majorHAnsi"/>
          <w:i/>
        </w:rPr>
        <w:t xml:space="preserve"> e protesta </w:t>
      </w:r>
      <w:proofErr w:type="spellStart"/>
      <w:r w:rsidRPr="00BC6EDF">
        <w:rPr>
          <w:rFonts w:asciiTheme="majorHAnsi" w:hAnsiTheme="majorHAnsi" w:cstheme="majorHAnsi"/>
          <w:i/>
        </w:rPr>
        <w:t>giovanile</w:t>
      </w:r>
      <w:proofErr w:type="spellEnd"/>
      <w:r w:rsidRPr="00BC6EDF">
        <w:rPr>
          <w:rFonts w:asciiTheme="majorHAnsi" w:hAnsiTheme="majorHAnsi" w:cstheme="majorHAnsi"/>
        </w:rPr>
        <w:t xml:space="preserve">, Milan, Bruno Mondadori, 2005 (Hugues Lagrange, Marco </w:t>
      </w:r>
      <w:proofErr w:type="spellStart"/>
      <w:r w:rsidRPr="00BC6EDF">
        <w:rPr>
          <w:rFonts w:asciiTheme="majorHAnsi" w:hAnsiTheme="majorHAnsi" w:cstheme="majorHAnsi"/>
        </w:rPr>
        <w:t>Oberti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dir</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i/>
        </w:rPr>
        <w:t>Emeutes</w:t>
      </w:r>
      <w:proofErr w:type="spellEnd"/>
      <w:r w:rsidRPr="00BC6EDF">
        <w:rPr>
          <w:rFonts w:asciiTheme="majorHAnsi" w:hAnsiTheme="majorHAnsi" w:cstheme="majorHAnsi"/>
          <w:i/>
        </w:rPr>
        <w:t xml:space="preserve"> urbaines et protestations. Une singularité française</w:t>
      </w:r>
      <w:r w:rsidRPr="00BC6EDF">
        <w:rPr>
          <w:rFonts w:asciiTheme="majorHAnsi" w:hAnsiTheme="majorHAnsi" w:cstheme="majorHAnsi"/>
        </w:rPr>
        <w:t>, Paris, Les éditions de Science Po, 2006)</w:t>
      </w:r>
    </w:p>
    <w:p w14:paraId="188DEF94" w14:textId="77777777" w:rsidR="003B6E5F" w:rsidRPr="00BC6EDF" w:rsidRDefault="003B6E5F" w:rsidP="003B6E5F">
      <w:pPr>
        <w:pStyle w:val="Corpsdetexte"/>
        <w:spacing w:after="0"/>
        <w:jc w:val="both"/>
        <w:rPr>
          <w:rFonts w:asciiTheme="majorHAnsi" w:hAnsiTheme="majorHAnsi" w:cstheme="majorHAnsi"/>
        </w:rPr>
      </w:pPr>
    </w:p>
    <w:p w14:paraId="182CC361" w14:textId="77777777" w:rsidR="003B6E5F" w:rsidRPr="00BC6EDF" w:rsidRDefault="003B6E5F" w:rsidP="003B6E5F">
      <w:pPr>
        <w:pStyle w:val="Corpsdetexte"/>
        <w:spacing w:after="0"/>
        <w:jc w:val="both"/>
        <w:rPr>
          <w:rFonts w:asciiTheme="majorHAnsi" w:hAnsiTheme="majorHAnsi" w:cstheme="majorHAnsi"/>
        </w:rPr>
      </w:pPr>
      <w:r w:rsidRPr="00BC6EDF">
        <w:rPr>
          <w:rFonts w:asciiTheme="majorHAnsi" w:hAnsiTheme="majorHAnsi" w:cstheme="majorHAnsi"/>
        </w:rPr>
        <w:t>Nicolas Hatzfeld, « </w:t>
      </w:r>
      <w:proofErr w:type="spellStart"/>
      <w:r w:rsidRPr="00BC6EDF">
        <w:rPr>
          <w:rFonts w:asciiTheme="majorHAnsi" w:hAnsiTheme="majorHAnsi" w:cstheme="majorHAnsi"/>
        </w:rPr>
        <w:t>Un’americanizzazione</w:t>
      </w:r>
      <w:proofErr w:type="spellEnd"/>
      <w:r w:rsidRPr="00BC6EDF">
        <w:rPr>
          <w:rFonts w:asciiTheme="majorHAnsi" w:hAnsiTheme="majorHAnsi" w:cstheme="majorHAnsi"/>
        </w:rPr>
        <w:t xml:space="preserve"> alla </w:t>
      </w:r>
      <w:proofErr w:type="spellStart"/>
      <w:r w:rsidRPr="00BC6EDF">
        <w:rPr>
          <w:rFonts w:asciiTheme="majorHAnsi" w:hAnsiTheme="majorHAnsi" w:cstheme="majorHAnsi"/>
        </w:rPr>
        <w:t>francese</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rPr>
        <w:t>Peugeout-Souchaux</w:t>
      </w:r>
      <w:proofErr w:type="spellEnd"/>
      <w:r w:rsidRPr="00BC6EDF">
        <w:rPr>
          <w:rFonts w:asciiTheme="majorHAnsi" w:hAnsiTheme="majorHAnsi" w:cstheme="majorHAnsi"/>
        </w:rPr>
        <w:t xml:space="preserve"> e il </w:t>
      </w:r>
      <w:proofErr w:type="spellStart"/>
      <w:r w:rsidRPr="00BC6EDF">
        <w:rPr>
          <w:rFonts w:asciiTheme="majorHAnsi" w:hAnsiTheme="majorHAnsi" w:cstheme="majorHAnsi"/>
        </w:rPr>
        <w:t>modello</w:t>
      </w:r>
      <w:proofErr w:type="spellEnd"/>
      <w:r w:rsidRPr="00BC6EDF">
        <w:rPr>
          <w:rFonts w:asciiTheme="majorHAnsi" w:hAnsiTheme="majorHAnsi" w:cstheme="majorHAnsi"/>
        </w:rPr>
        <w:t xml:space="preserve"> americano </w:t>
      </w:r>
      <w:proofErr w:type="spellStart"/>
      <w:r w:rsidRPr="00BC6EDF">
        <w:rPr>
          <w:rFonts w:asciiTheme="majorHAnsi" w:hAnsiTheme="majorHAnsi" w:cstheme="majorHAnsi"/>
        </w:rPr>
        <w:t>negli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cinquanta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Imprese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2004, n° 29, pp. 47-68.</w:t>
      </w:r>
    </w:p>
    <w:p w14:paraId="08502613" w14:textId="77777777" w:rsidR="003B6E5F" w:rsidRPr="00BC6EDF" w:rsidRDefault="003B6E5F" w:rsidP="003B6E5F">
      <w:pPr>
        <w:pStyle w:val="Corpsdetexte"/>
        <w:spacing w:after="0"/>
        <w:jc w:val="both"/>
        <w:rPr>
          <w:rFonts w:asciiTheme="majorHAnsi" w:hAnsiTheme="majorHAnsi" w:cstheme="majorHAnsi"/>
        </w:rPr>
      </w:pPr>
    </w:p>
    <w:p w14:paraId="68988B08" w14:textId="2D23203F" w:rsidR="003B6E5F" w:rsidRPr="00D409B3" w:rsidRDefault="003B6E5F" w:rsidP="007845BC">
      <w:pPr>
        <w:pStyle w:val="Corpsdetexte"/>
        <w:spacing w:after="0"/>
        <w:jc w:val="both"/>
        <w:rPr>
          <w:rFonts w:asciiTheme="majorHAnsi" w:hAnsiTheme="majorHAnsi" w:cstheme="majorHAnsi"/>
        </w:rPr>
      </w:pPr>
      <w:r w:rsidRPr="00BC6EDF">
        <w:rPr>
          <w:rFonts w:asciiTheme="majorHAnsi" w:hAnsiTheme="majorHAnsi" w:cstheme="majorHAnsi"/>
        </w:rPr>
        <w:t xml:space="preserve">Nicolas Hatzfeld, « La </w:t>
      </w:r>
      <w:proofErr w:type="spellStart"/>
      <w:r w:rsidRPr="00BC6EDF">
        <w:rPr>
          <w:rFonts w:asciiTheme="majorHAnsi" w:hAnsiTheme="majorHAnsi" w:cstheme="majorHAnsi"/>
        </w:rPr>
        <w:t>razionalizzazione</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del</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lavoro</w:t>
      </w:r>
      <w:proofErr w:type="spellEnd"/>
      <w:r w:rsidRPr="00BC6EDF">
        <w:rPr>
          <w:rFonts w:asciiTheme="majorHAnsi" w:hAnsiTheme="majorHAnsi" w:cstheme="majorHAnsi"/>
        </w:rPr>
        <w:t xml:space="preserve"> in Francia : Peugeot-Sochaux </w:t>
      </w:r>
      <w:proofErr w:type="spellStart"/>
      <w:r w:rsidRPr="00BC6EDF">
        <w:rPr>
          <w:rFonts w:asciiTheme="majorHAnsi" w:hAnsiTheme="majorHAnsi" w:cstheme="majorHAnsi"/>
        </w:rPr>
        <w:t>negli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anni</w:t>
      </w:r>
      <w:proofErr w:type="spellEnd"/>
      <w:r w:rsidRPr="00BC6EDF">
        <w:rPr>
          <w:rFonts w:asciiTheme="majorHAnsi" w:hAnsiTheme="majorHAnsi" w:cstheme="majorHAnsi"/>
        </w:rPr>
        <w:t xml:space="preserve"> </w:t>
      </w:r>
      <w:proofErr w:type="spellStart"/>
      <w:r w:rsidRPr="00BC6EDF">
        <w:rPr>
          <w:rFonts w:asciiTheme="majorHAnsi" w:hAnsiTheme="majorHAnsi" w:cstheme="majorHAnsi"/>
        </w:rPr>
        <w:t>cinquanta</w:t>
      </w:r>
      <w:proofErr w:type="spellEnd"/>
      <w:r w:rsidRPr="00BC6EDF">
        <w:rPr>
          <w:rFonts w:asciiTheme="majorHAnsi" w:hAnsiTheme="majorHAnsi" w:cstheme="majorHAnsi"/>
        </w:rPr>
        <w:t xml:space="preserve"> », </w:t>
      </w:r>
      <w:proofErr w:type="spellStart"/>
      <w:r w:rsidRPr="00BC6EDF">
        <w:rPr>
          <w:rFonts w:asciiTheme="majorHAnsi" w:hAnsiTheme="majorHAnsi" w:cstheme="majorHAnsi"/>
          <w:i/>
        </w:rPr>
        <w:t>Imprese</w:t>
      </w:r>
      <w:proofErr w:type="spellEnd"/>
      <w:r w:rsidRPr="00BC6EDF">
        <w:rPr>
          <w:rFonts w:asciiTheme="majorHAnsi" w:hAnsiTheme="majorHAnsi" w:cstheme="majorHAnsi"/>
          <w:i/>
        </w:rPr>
        <w:t xml:space="preserve"> e </w:t>
      </w:r>
      <w:proofErr w:type="spellStart"/>
      <w:r w:rsidRPr="00BC6EDF">
        <w:rPr>
          <w:rFonts w:asciiTheme="majorHAnsi" w:hAnsiTheme="majorHAnsi" w:cstheme="majorHAnsi"/>
          <w:i/>
        </w:rPr>
        <w:t>storia</w:t>
      </w:r>
      <w:proofErr w:type="spellEnd"/>
      <w:r w:rsidRPr="00BC6EDF">
        <w:rPr>
          <w:rFonts w:asciiTheme="majorHAnsi" w:hAnsiTheme="majorHAnsi" w:cstheme="majorHAnsi"/>
        </w:rPr>
        <w:t>, 2002, n° 25, pp. 47-68.</w:t>
      </w:r>
    </w:p>
    <w:p w14:paraId="2A05E5A6" w14:textId="77777777" w:rsidR="0074519A" w:rsidRPr="00D409B3" w:rsidRDefault="0074519A">
      <w:pPr>
        <w:pStyle w:val="Corpsdetexte"/>
        <w:spacing w:after="0"/>
        <w:jc w:val="both"/>
        <w:rPr>
          <w:rFonts w:asciiTheme="majorHAnsi" w:hAnsiTheme="majorHAnsi" w:cstheme="majorHAnsi"/>
        </w:rPr>
      </w:pPr>
    </w:p>
    <w:sectPr w:rsidR="0074519A" w:rsidRPr="00D409B3">
      <w:footerReference w:type="even" r:id="rId9"/>
      <w:footerReference w:type="default" r:id="rId10"/>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2515" w14:textId="77777777" w:rsidR="007233B5" w:rsidRDefault="007233B5">
      <w:r>
        <w:separator/>
      </w:r>
    </w:p>
  </w:endnote>
  <w:endnote w:type="continuationSeparator" w:id="0">
    <w:p w14:paraId="6507EE35" w14:textId="77777777" w:rsidR="007233B5" w:rsidRDefault="0072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574E" w14:textId="77777777" w:rsidR="00BB2D1A" w:rsidRDefault="00BB2D1A" w:rsidP="003B6E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6EF4A30" w14:textId="77777777" w:rsidR="00BB2D1A" w:rsidRDefault="00BB2D1A" w:rsidP="003B6E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2C10" w14:textId="77777777" w:rsidR="00BB2D1A" w:rsidRPr="00B63E55" w:rsidRDefault="00BB2D1A" w:rsidP="00B63E55">
    <w:pPr>
      <w:pStyle w:val="Pieddepage"/>
      <w:framePr w:wrap="around" w:vAnchor="text" w:hAnchor="page" w:x="10522" w:y="1"/>
      <w:rPr>
        <w:rStyle w:val="Numrodepage"/>
        <w:rFonts w:asciiTheme="minorHAnsi" w:hAnsiTheme="minorHAnsi"/>
        <w:sz w:val="20"/>
      </w:rPr>
    </w:pPr>
    <w:r w:rsidRPr="00B63E55">
      <w:rPr>
        <w:rStyle w:val="Numrodepage"/>
        <w:rFonts w:asciiTheme="minorHAnsi" w:hAnsiTheme="minorHAnsi"/>
        <w:sz w:val="20"/>
      </w:rPr>
      <w:fldChar w:fldCharType="begin"/>
    </w:r>
    <w:r w:rsidRPr="00B63E55">
      <w:rPr>
        <w:rStyle w:val="Numrodepage"/>
        <w:rFonts w:asciiTheme="minorHAnsi" w:hAnsiTheme="minorHAnsi"/>
        <w:sz w:val="20"/>
      </w:rPr>
      <w:instrText xml:space="preserve">PAGE  </w:instrText>
    </w:r>
    <w:r w:rsidRPr="00B63E55">
      <w:rPr>
        <w:rStyle w:val="Numrodepage"/>
        <w:rFonts w:asciiTheme="minorHAnsi" w:hAnsiTheme="minorHAnsi"/>
        <w:sz w:val="20"/>
      </w:rPr>
      <w:fldChar w:fldCharType="separate"/>
    </w:r>
    <w:r w:rsidR="00AB5DA5">
      <w:rPr>
        <w:rStyle w:val="Numrodepage"/>
        <w:rFonts w:asciiTheme="minorHAnsi" w:hAnsiTheme="minorHAnsi"/>
        <w:noProof/>
        <w:sz w:val="20"/>
      </w:rPr>
      <w:t>1</w:t>
    </w:r>
    <w:r w:rsidRPr="00B63E55">
      <w:rPr>
        <w:rStyle w:val="Numrodepage"/>
        <w:rFonts w:asciiTheme="minorHAnsi" w:hAnsiTheme="minorHAnsi"/>
        <w:sz w:val="20"/>
      </w:rPr>
      <w:fldChar w:fldCharType="end"/>
    </w:r>
  </w:p>
  <w:p w14:paraId="19844B8A" w14:textId="77777777" w:rsidR="00BB2D1A" w:rsidRDefault="00BB2D1A" w:rsidP="003B6E5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6452" w14:textId="77777777" w:rsidR="007233B5" w:rsidRDefault="007233B5">
      <w:r>
        <w:separator/>
      </w:r>
    </w:p>
  </w:footnote>
  <w:footnote w:type="continuationSeparator" w:id="0">
    <w:p w14:paraId="68CD1022" w14:textId="77777777" w:rsidR="007233B5" w:rsidRDefault="007233B5">
      <w:r>
        <w:continuationSeparator/>
      </w:r>
    </w:p>
  </w:footnote>
  <w:footnote w:id="1">
    <w:p w14:paraId="48983C91" w14:textId="6F9ADE20" w:rsidR="00BB2D1A" w:rsidRPr="00F56F83" w:rsidRDefault="00BB2D1A">
      <w:pPr>
        <w:pStyle w:val="Notedebasdepage"/>
        <w:rPr>
          <w:rFonts w:asciiTheme="majorHAnsi" w:hAnsiTheme="majorHAnsi" w:cstheme="majorHAnsi"/>
        </w:rPr>
      </w:pPr>
      <w:r w:rsidRPr="00F56F83">
        <w:rPr>
          <w:rStyle w:val="Appelnotedebasdep"/>
          <w:rFonts w:asciiTheme="majorHAnsi" w:hAnsiTheme="majorHAnsi" w:cstheme="majorHAnsi"/>
        </w:rPr>
        <w:footnoteRef/>
      </w:r>
      <w:r w:rsidRPr="00F56F83">
        <w:rPr>
          <w:rFonts w:asciiTheme="majorHAnsi" w:hAnsiTheme="majorHAnsi" w:cstheme="majorHAnsi"/>
        </w:rPr>
        <w:t xml:space="preserve"> </w:t>
      </w:r>
      <w:r w:rsidRPr="00F56F83">
        <w:rPr>
          <w:rFonts w:asciiTheme="majorHAnsi" w:hAnsiTheme="majorHAnsi" w:cstheme="majorHAnsi"/>
          <w:sz w:val="20"/>
          <w:szCs w:val="20"/>
        </w:rPr>
        <w:t xml:space="preserve">Mise à jour : </w:t>
      </w:r>
      <w:r w:rsidR="00D41684" w:rsidRPr="00F56F83">
        <w:rPr>
          <w:rFonts w:asciiTheme="majorHAnsi" w:hAnsiTheme="majorHAnsi" w:cstheme="majorHAnsi"/>
          <w:sz w:val="20"/>
          <w:szCs w:val="20"/>
        </w:rPr>
        <w:t>mars 2024</w:t>
      </w:r>
      <w:r w:rsidRPr="00F56F83">
        <w:rPr>
          <w:rFonts w:asciiTheme="majorHAnsi" w:hAnsiTheme="majorHAnsi" w:cstheme="maj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F127CF"/>
    <w:multiLevelType w:val="hybridMultilevel"/>
    <w:tmpl w:val="F8AA3B9A"/>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1701569">
    <w:abstractNumId w:val="0"/>
  </w:num>
  <w:num w:numId="2" w16cid:durableId="19970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E5F"/>
    <w:rsid w:val="00034FDF"/>
    <w:rsid w:val="000568F7"/>
    <w:rsid w:val="000919D6"/>
    <w:rsid w:val="000A2E9E"/>
    <w:rsid w:val="000C7479"/>
    <w:rsid w:val="000E7223"/>
    <w:rsid w:val="00103BFB"/>
    <w:rsid w:val="00114B0D"/>
    <w:rsid w:val="00136362"/>
    <w:rsid w:val="001415BE"/>
    <w:rsid w:val="00145E6E"/>
    <w:rsid w:val="001474D3"/>
    <w:rsid w:val="00160DA3"/>
    <w:rsid w:val="001765EB"/>
    <w:rsid w:val="00177DE7"/>
    <w:rsid w:val="0018468E"/>
    <w:rsid w:val="00184E34"/>
    <w:rsid w:val="001947F4"/>
    <w:rsid w:val="001959BB"/>
    <w:rsid w:val="001A32A2"/>
    <w:rsid w:val="001A3C1F"/>
    <w:rsid w:val="001A6D10"/>
    <w:rsid w:val="001B1B1E"/>
    <w:rsid w:val="001D2707"/>
    <w:rsid w:val="001D4D52"/>
    <w:rsid w:val="001E7E43"/>
    <w:rsid w:val="001F1C78"/>
    <w:rsid w:val="001F53E4"/>
    <w:rsid w:val="001F6936"/>
    <w:rsid w:val="00206DAA"/>
    <w:rsid w:val="00206DEB"/>
    <w:rsid w:val="00224D0E"/>
    <w:rsid w:val="00226A1B"/>
    <w:rsid w:val="002276EA"/>
    <w:rsid w:val="002704DA"/>
    <w:rsid w:val="002970A0"/>
    <w:rsid w:val="002A5210"/>
    <w:rsid w:val="002A78C7"/>
    <w:rsid w:val="002B4A45"/>
    <w:rsid w:val="002E5168"/>
    <w:rsid w:val="002F1497"/>
    <w:rsid w:val="002F1C67"/>
    <w:rsid w:val="003028CE"/>
    <w:rsid w:val="00304943"/>
    <w:rsid w:val="00310623"/>
    <w:rsid w:val="003504F3"/>
    <w:rsid w:val="003616BB"/>
    <w:rsid w:val="00361B8E"/>
    <w:rsid w:val="00362885"/>
    <w:rsid w:val="00384E6E"/>
    <w:rsid w:val="00390C39"/>
    <w:rsid w:val="003B6E5F"/>
    <w:rsid w:val="003C1461"/>
    <w:rsid w:val="003D070A"/>
    <w:rsid w:val="00411B6C"/>
    <w:rsid w:val="00443A5B"/>
    <w:rsid w:val="0045406D"/>
    <w:rsid w:val="0045678F"/>
    <w:rsid w:val="004639DD"/>
    <w:rsid w:val="0046582F"/>
    <w:rsid w:val="00477DA2"/>
    <w:rsid w:val="00480952"/>
    <w:rsid w:val="004823E0"/>
    <w:rsid w:val="00482B77"/>
    <w:rsid w:val="00495D6B"/>
    <w:rsid w:val="00497F31"/>
    <w:rsid w:val="004A21FC"/>
    <w:rsid w:val="004A3ABB"/>
    <w:rsid w:val="004B0DE3"/>
    <w:rsid w:val="004B678B"/>
    <w:rsid w:val="004D3B73"/>
    <w:rsid w:val="004E351B"/>
    <w:rsid w:val="004E742F"/>
    <w:rsid w:val="004F09EF"/>
    <w:rsid w:val="004F29E9"/>
    <w:rsid w:val="004F361B"/>
    <w:rsid w:val="00531452"/>
    <w:rsid w:val="005364B8"/>
    <w:rsid w:val="005415BB"/>
    <w:rsid w:val="00552CF0"/>
    <w:rsid w:val="00556BD8"/>
    <w:rsid w:val="00566C47"/>
    <w:rsid w:val="00571312"/>
    <w:rsid w:val="00581B77"/>
    <w:rsid w:val="00583CEB"/>
    <w:rsid w:val="0058770C"/>
    <w:rsid w:val="005A0B6F"/>
    <w:rsid w:val="005A5381"/>
    <w:rsid w:val="005C677B"/>
    <w:rsid w:val="005D3783"/>
    <w:rsid w:val="005D4581"/>
    <w:rsid w:val="005E54D6"/>
    <w:rsid w:val="005E5821"/>
    <w:rsid w:val="006146F9"/>
    <w:rsid w:val="00650A35"/>
    <w:rsid w:val="006510C4"/>
    <w:rsid w:val="0067698D"/>
    <w:rsid w:val="00693B0E"/>
    <w:rsid w:val="006955E3"/>
    <w:rsid w:val="006B3F8A"/>
    <w:rsid w:val="006B6D60"/>
    <w:rsid w:val="006D6B3D"/>
    <w:rsid w:val="006D79BF"/>
    <w:rsid w:val="006D7AFA"/>
    <w:rsid w:val="006E2C13"/>
    <w:rsid w:val="006E316A"/>
    <w:rsid w:val="007031EC"/>
    <w:rsid w:val="00703FF8"/>
    <w:rsid w:val="00721C4D"/>
    <w:rsid w:val="007233B5"/>
    <w:rsid w:val="00732095"/>
    <w:rsid w:val="0074519A"/>
    <w:rsid w:val="00752DBD"/>
    <w:rsid w:val="00760153"/>
    <w:rsid w:val="00770A29"/>
    <w:rsid w:val="00774443"/>
    <w:rsid w:val="007845BC"/>
    <w:rsid w:val="00794A9E"/>
    <w:rsid w:val="00796F03"/>
    <w:rsid w:val="007F248B"/>
    <w:rsid w:val="007F655C"/>
    <w:rsid w:val="00804A5B"/>
    <w:rsid w:val="008107DE"/>
    <w:rsid w:val="0081597D"/>
    <w:rsid w:val="00817C07"/>
    <w:rsid w:val="00837638"/>
    <w:rsid w:val="0088447E"/>
    <w:rsid w:val="008B4EC3"/>
    <w:rsid w:val="008E3F8A"/>
    <w:rsid w:val="008E6663"/>
    <w:rsid w:val="008F5F53"/>
    <w:rsid w:val="009026CC"/>
    <w:rsid w:val="00905E37"/>
    <w:rsid w:val="00906C5F"/>
    <w:rsid w:val="0090774D"/>
    <w:rsid w:val="00991A72"/>
    <w:rsid w:val="00992005"/>
    <w:rsid w:val="00997657"/>
    <w:rsid w:val="009A480F"/>
    <w:rsid w:val="009E3BC6"/>
    <w:rsid w:val="009E4484"/>
    <w:rsid w:val="00A104D0"/>
    <w:rsid w:val="00A10E28"/>
    <w:rsid w:val="00A22C97"/>
    <w:rsid w:val="00A43B18"/>
    <w:rsid w:val="00A52FE8"/>
    <w:rsid w:val="00A60D33"/>
    <w:rsid w:val="00A812BF"/>
    <w:rsid w:val="00A84E84"/>
    <w:rsid w:val="00A87B09"/>
    <w:rsid w:val="00A938F0"/>
    <w:rsid w:val="00AA7A76"/>
    <w:rsid w:val="00AB5DA5"/>
    <w:rsid w:val="00AC3CED"/>
    <w:rsid w:val="00AF1D5F"/>
    <w:rsid w:val="00B0520C"/>
    <w:rsid w:val="00B23B87"/>
    <w:rsid w:val="00B31D75"/>
    <w:rsid w:val="00B37DEE"/>
    <w:rsid w:val="00B543A7"/>
    <w:rsid w:val="00B63E55"/>
    <w:rsid w:val="00B81924"/>
    <w:rsid w:val="00BA09E4"/>
    <w:rsid w:val="00BB0798"/>
    <w:rsid w:val="00BB24CA"/>
    <w:rsid w:val="00BB2D1A"/>
    <w:rsid w:val="00BC2263"/>
    <w:rsid w:val="00BC6EDF"/>
    <w:rsid w:val="00BE0532"/>
    <w:rsid w:val="00BE23BD"/>
    <w:rsid w:val="00BE7E84"/>
    <w:rsid w:val="00C1503B"/>
    <w:rsid w:val="00CA088D"/>
    <w:rsid w:val="00CA130A"/>
    <w:rsid w:val="00CA639D"/>
    <w:rsid w:val="00CC76CC"/>
    <w:rsid w:val="00CD7861"/>
    <w:rsid w:val="00CF6962"/>
    <w:rsid w:val="00D16F5B"/>
    <w:rsid w:val="00D322AD"/>
    <w:rsid w:val="00D35EBC"/>
    <w:rsid w:val="00D409B3"/>
    <w:rsid w:val="00D41684"/>
    <w:rsid w:val="00D81687"/>
    <w:rsid w:val="00D85792"/>
    <w:rsid w:val="00D976CD"/>
    <w:rsid w:val="00DE72BC"/>
    <w:rsid w:val="00DF6D25"/>
    <w:rsid w:val="00E11E27"/>
    <w:rsid w:val="00E14C4B"/>
    <w:rsid w:val="00E333D6"/>
    <w:rsid w:val="00E72F60"/>
    <w:rsid w:val="00E80C59"/>
    <w:rsid w:val="00E93DE8"/>
    <w:rsid w:val="00E97E07"/>
    <w:rsid w:val="00EB0382"/>
    <w:rsid w:val="00EB0FE7"/>
    <w:rsid w:val="00ED279F"/>
    <w:rsid w:val="00ED2DA0"/>
    <w:rsid w:val="00F01606"/>
    <w:rsid w:val="00F21676"/>
    <w:rsid w:val="00F27096"/>
    <w:rsid w:val="00F30A21"/>
    <w:rsid w:val="00F40053"/>
    <w:rsid w:val="00F40AC7"/>
    <w:rsid w:val="00F4519D"/>
    <w:rsid w:val="00F51BBB"/>
    <w:rsid w:val="00F56F83"/>
    <w:rsid w:val="00F66665"/>
    <w:rsid w:val="00F814BC"/>
    <w:rsid w:val="00FA09E0"/>
    <w:rsid w:val="00FA0E6D"/>
    <w:rsid w:val="00FA3DAF"/>
    <w:rsid w:val="00FD42BA"/>
    <w:rsid w:val="00FD66E1"/>
    <w:rsid w:val="00FD6E47"/>
    <w:rsid w:val="00FF5D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27F479"/>
  <w14:defaultImageDpi w14:val="300"/>
  <w15:docId w15:val="{8DC1F2BE-1517-1C42-99FB-2F7685CA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5F"/>
    <w:pPr>
      <w:widowControl w:val="0"/>
      <w:suppressAutoHyphens/>
    </w:pPr>
    <w:rPr>
      <w:rFonts w:eastAsia="Arial Unicode MS"/>
      <w:kern w:val="1"/>
      <w:sz w:val="24"/>
      <w:szCs w:val="24"/>
    </w:rPr>
  </w:style>
  <w:style w:type="paragraph" w:styleId="Titre2">
    <w:name w:val="heading 2"/>
    <w:basedOn w:val="Normal"/>
    <w:next w:val="Normal"/>
    <w:link w:val="Titre2Car"/>
    <w:qFormat/>
    <w:rsid w:val="003B6E5F"/>
    <w:pPr>
      <w:keepNext/>
      <w:numPr>
        <w:ilvl w:val="1"/>
        <w:numId w:val="1"/>
      </w:numPr>
      <w:outlineLvl w:val="1"/>
    </w:pPr>
    <w:rPr>
      <w:rFonts w:ascii="Times" w:hAnsi="Time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B6E5F"/>
    <w:rPr>
      <w:rFonts w:ascii="Times" w:eastAsia="Arial Unicode MS" w:hAnsi="Times"/>
      <w:kern w:val="1"/>
      <w:sz w:val="22"/>
      <w:szCs w:val="24"/>
      <w:u w:val="single"/>
    </w:rPr>
  </w:style>
  <w:style w:type="paragraph" w:styleId="Corpsdetexte">
    <w:name w:val="Body Text"/>
    <w:basedOn w:val="Normal"/>
    <w:link w:val="CorpsdetexteCar"/>
    <w:rsid w:val="003B6E5F"/>
    <w:pPr>
      <w:spacing w:after="120"/>
    </w:pPr>
  </w:style>
  <w:style w:type="character" w:customStyle="1" w:styleId="CorpsdetexteCar">
    <w:name w:val="Corps de texte Car"/>
    <w:basedOn w:val="Policepardfaut"/>
    <w:link w:val="Corpsdetexte"/>
    <w:rsid w:val="003B6E5F"/>
    <w:rPr>
      <w:rFonts w:eastAsia="Arial Unicode MS"/>
      <w:kern w:val="1"/>
      <w:sz w:val="24"/>
      <w:szCs w:val="24"/>
    </w:rPr>
  </w:style>
  <w:style w:type="paragraph" w:styleId="Pieddepage">
    <w:name w:val="footer"/>
    <w:basedOn w:val="Normal"/>
    <w:link w:val="PieddepageCar"/>
    <w:rsid w:val="003B6E5F"/>
    <w:pPr>
      <w:tabs>
        <w:tab w:val="center" w:pos="4819"/>
        <w:tab w:val="right" w:pos="9638"/>
      </w:tabs>
    </w:pPr>
  </w:style>
  <w:style w:type="character" w:customStyle="1" w:styleId="PieddepageCar">
    <w:name w:val="Pied de page Car"/>
    <w:basedOn w:val="Policepardfaut"/>
    <w:link w:val="Pieddepage"/>
    <w:rsid w:val="003B6E5F"/>
    <w:rPr>
      <w:rFonts w:eastAsia="Arial Unicode MS"/>
      <w:kern w:val="1"/>
      <w:sz w:val="24"/>
      <w:szCs w:val="24"/>
    </w:rPr>
  </w:style>
  <w:style w:type="paragraph" w:styleId="Corpsdetexte2">
    <w:name w:val="Body Text 2"/>
    <w:basedOn w:val="Normal"/>
    <w:link w:val="Corpsdetexte2Car"/>
    <w:rsid w:val="003B6E5F"/>
    <w:pPr>
      <w:jc w:val="both"/>
    </w:pPr>
    <w:rPr>
      <w:rFonts w:ascii="Times" w:hAnsi="Times"/>
      <w:sz w:val="22"/>
    </w:rPr>
  </w:style>
  <w:style w:type="character" w:customStyle="1" w:styleId="Corpsdetexte2Car">
    <w:name w:val="Corps de texte 2 Car"/>
    <w:basedOn w:val="Policepardfaut"/>
    <w:link w:val="Corpsdetexte2"/>
    <w:rsid w:val="003B6E5F"/>
    <w:rPr>
      <w:rFonts w:ascii="Times" w:eastAsia="Arial Unicode MS" w:hAnsi="Times"/>
      <w:kern w:val="1"/>
      <w:sz w:val="22"/>
      <w:szCs w:val="24"/>
    </w:rPr>
  </w:style>
  <w:style w:type="character" w:styleId="Lienhypertexte">
    <w:name w:val="Hyperlink"/>
    <w:unhideWhenUsed/>
    <w:rsid w:val="003B6E5F"/>
    <w:rPr>
      <w:color w:val="0000FF"/>
      <w:u w:val="single"/>
    </w:rPr>
  </w:style>
  <w:style w:type="character" w:styleId="Numrodepage">
    <w:name w:val="page number"/>
    <w:basedOn w:val="Policepardfaut"/>
    <w:semiHidden/>
    <w:unhideWhenUsed/>
    <w:rsid w:val="003B6E5F"/>
  </w:style>
  <w:style w:type="paragraph" w:styleId="Notedebasdepage">
    <w:name w:val="footnote text"/>
    <w:basedOn w:val="Normal"/>
    <w:link w:val="NotedebasdepageCar"/>
    <w:uiPriority w:val="99"/>
    <w:unhideWhenUsed/>
    <w:rsid w:val="00E97E07"/>
  </w:style>
  <w:style w:type="character" w:customStyle="1" w:styleId="NotedebasdepageCar">
    <w:name w:val="Note de bas de page Car"/>
    <w:basedOn w:val="Policepardfaut"/>
    <w:link w:val="Notedebasdepage"/>
    <w:uiPriority w:val="99"/>
    <w:rsid w:val="00E97E07"/>
    <w:rPr>
      <w:rFonts w:eastAsia="Arial Unicode MS"/>
      <w:kern w:val="1"/>
      <w:sz w:val="24"/>
      <w:szCs w:val="24"/>
    </w:rPr>
  </w:style>
  <w:style w:type="character" w:styleId="Appelnotedebasdep">
    <w:name w:val="footnote reference"/>
    <w:basedOn w:val="Policepardfaut"/>
    <w:uiPriority w:val="99"/>
    <w:unhideWhenUsed/>
    <w:rsid w:val="00E97E07"/>
    <w:rPr>
      <w:vertAlign w:val="superscript"/>
    </w:rPr>
  </w:style>
  <w:style w:type="paragraph" w:styleId="En-tte">
    <w:name w:val="header"/>
    <w:basedOn w:val="Normal"/>
    <w:link w:val="En-tteCar"/>
    <w:uiPriority w:val="99"/>
    <w:unhideWhenUsed/>
    <w:rsid w:val="00E97E07"/>
    <w:pPr>
      <w:tabs>
        <w:tab w:val="center" w:pos="4536"/>
        <w:tab w:val="right" w:pos="9072"/>
      </w:tabs>
    </w:pPr>
  </w:style>
  <w:style w:type="character" w:customStyle="1" w:styleId="En-tteCar">
    <w:name w:val="En-tête Car"/>
    <w:basedOn w:val="Policepardfaut"/>
    <w:link w:val="En-tte"/>
    <w:uiPriority w:val="99"/>
    <w:rsid w:val="00E97E07"/>
    <w:rPr>
      <w:rFonts w:eastAsia="Arial Unicode MS"/>
      <w:kern w:val="1"/>
      <w:sz w:val="24"/>
      <w:szCs w:val="24"/>
    </w:rPr>
  </w:style>
  <w:style w:type="paragraph" w:customStyle="1" w:styleId="Titre-CR">
    <w:name w:val="Titre-CR"/>
    <w:basedOn w:val="Normal"/>
    <w:next w:val="Normal"/>
    <w:qFormat/>
    <w:rsid w:val="00CA130A"/>
    <w:pPr>
      <w:widowControl/>
      <w:suppressAutoHyphens w:val="0"/>
      <w:spacing w:after="200" w:line="312" w:lineRule="auto"/>
      <w:jc w:val="center"/>
    </w:pPr>
    <w:rPr>
      <w:rFonts w:eastAsia="Cambria"/>
      <w:b/>
      <w:kern w:val="0"/>
      <w:szCs w:val="22"/>
    </w:rPr>
  </w:style>
  <w:style w:type="paragraph" w:customStyle="1" w:styleId="Sous-titre-CR">
    <w:name w:val="Sous-titre-CR"/>
    <w:basedOn w:val="Titre-CR"/>
    <w:next w:val="Normal"/>
    <w:qFormat/>
    <w:rsid w:val="00CA130A"/>
    <w:rPr>
      <w:bCs/>
      <w:szCs w:val="24"/>
    </w:rPr>
  </w:style>
  <w:style w:type="paragraph" w:styleId="Paragraphedeliste">
    <w:name w:val="List Paragraph"/>
    <w:basedOn w:val="Normal"/>
    <w:uiPriority w:val="72"/>
    <w:qFormat/>
    <w:rsid w:val="008E6663"/>
    <w:pPr>
      <w:widowControl/>
      <w:suppressAutoHyphens w:val="0"/>
      <w:spacing w:after="120" w:line="280" w:lineRule="auto"/>
      <w:ind w:left="720"/>
      <w:contextualSpacing/>
    </w:pPr>
    <w:rPr>
      <w:rFonts w:ascii="Calibri" w:eastAsia="Times New Roman" w:hAnsi="Calibri"/>
      <w:color w:val="000000"/>
      <w:kern w:val="0"/>
      <w:sz w:val="20"/>
      <w:szCs w:val="20"/>
      <w:lang w:eastAsia="fr-FR"/>
    </w:rPr>
  </w:style>
  <w:style w:type="character" w:customStyle="1" w:styleId="apple-converted-space">
    <w:name w:val="apple-converted-space"/>
    <w:basedOn w:val="Policepardfaut"/>
    <w:rsid w:val="00224D0E"/>
  </w:style>
  <w:style w:type="paragraph" w:styleId="Textedebulles">
    <w:name w:val="Balloon Text"/>
    <w:basedOn w:val="Normal"/>
    <w:link w:val="TextedebullesCar"/>
    <w:uiPriority w:val="99"/>
    <w:semiHidden/>
    <w:unhideWhenUsed/>
    <w:rsid w:val="001F1C7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C78"/>
    <w:rPr>
      <w:rFonts w:ascii="Lucida Grande" w:eastAsia="Arial Unicode MS" w:hAnsi="Lucida Grande" w:cs="Lucida Grande"/>
      <w:kern w:val="1"/>
      <w:sz w:val="18"/>
      <w:szCs w:val="18"/>
    </w:rPr>
  </w:style>
  <w:style w:type="paragraph" w:customStyle="1" w:styleId="xmsonormal">
    <w:name w:val="x_msonormal"/>
    <w:basedOn w:val="Normal"/>
    <w:rsid w:val="00703FF8"/>
    <w:pPr>
      <w:widowControl/>
      <w:suppressAutoHyphens w:val="0"/>
      <w:spacing w:before="100" w:beforeAutospacing="1" w:after="100" w:afterAutospacing="1"/>
    </w:pPr>
    <w:rPr>
      <w:rFonts w:ascii="Times" w:eastAsiaTheme="minorEastAsia" w:hAnsi="Times"/>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163">
      <w:bodyDiv w:val="1"/>
      <w:marLeft w:val="0"/>
      <w:marRight w:val="0"/>
      <w:marTop w:val="0"/>
      <w:marBottom w:val="0"/>
      <w:divBdr>
        <w:top w:val="none" w:sz="0" w:space="0" w:color="auto"/>
        <w:left w:val="none" w:sz="0" w:space="0" w:color="auto"/>
        <w:bottom w:val="none" w:sz="0" w:space="0" w:color="auto"/>
        <w:right w:val="none" w:sz="0" w:space="0" w:color="auto"/>
      </w:divBdr>
    </w:div>
    <w:div w:id="21130699">
      <w:bodyDiv w:val="1"/>
      <w:marLeft w:val="0"/>
      <w:marRight w:val="0"/>
      <w:marTop w:val="0"/>
      <w:marBottom w:val="0"/>
      <w:divBdr>
        <w:top w:val="none" w:sz="0" w:space="0" w:color="auto"/>
        <w:left w:val="none" w:sz="0" w:space="0" w:color="auto"/>
        <w:bottom w:val="none" w:sz="0" w:space="0" w:color="auto"/>
        <w:right w:val="none" w:sz="0" w:space="0" w:color="auto"/>
      </w:divBdr>
    </w:div>
    <w:div w:id="135343062">
      <w:bodyDiv w:val="1"/>
      <w:marLeft w:val="0"/>
      <w:marRight w:val="0"/>
      <w:marTop w:val="0"/>
      <w:marBottom w:val="0"/>
      <w:divBdr>
        <w:top w:val="none" w:sz="0" w:space="0" w:color="auto"/>
        <w:left w:val="none" w:sz="0" w:space="0" w:color="auto"/>
        <w:bottom w:val="none" w:sz="0" w:space="0" w:color="auto"/>
        <w:right w:val="none" w:sz="0" w:space="0" w:color="auto"/>
      </w:divBdr>
    </w:div>
    <w:div w:id="375355989">
      <w:bodyDiv w:val="1"/>
      <w:marLeft w:val="0"/>
      <w:marRight w:val="0"/>
      <w:marTop w:val="0"/>
      <w:marBottom w:val="0"/>
      <w:divBdr>
        <w:top w:val="none" w:sz="0" w:space="0" w:color="auto"/>
        <w:left w:val="none" w:sz="0" w:space="0" w:color="auto"/>
        <w:bottom w:val="none" w:sz="0" w:space="0" w:color="auto"/>
        <w:right w:val="none" w:sz="0" w:space="0" w:color="auto"/>
      </w:divBdr>
    </w:div>
    <w:div w:id="397094126">
      <w:bodyDiv w:val="1"/>
      <w:marLeft w:val="0"/>
      <w:marRight w:val="0"/>
      <w:marTop w:val="0"/>
      <w:marBottom w:val="0"/>
      <w:divBdr>
        <w:top w:val="none" w:sz="0" w:space="0" w:color="auto"/>
        <w:left w:val="none" w:sz="0" w:space="0" w:color="auto"/>
        <w:bottom w:val="none" w:sz="0" w:space="0" w:color="auto"/>
        <w:right w:val="none" w:sz="0" w:space="0" w:color="auto"/>
      </w:divBdr>
    </w:div>
    <w:div w:id="596712156">
      <w:bodyDiv w:val="1"/>
      <w:marLeft w:val="0"/>
      <w:marRight w:val="0"/>
      <w:marTop w:val="0"/>
      <w:marBottom w:val="0"/>
      <w:divBdr>
        <w:top w:val="none" w:sz="0" w:space="0" w:color="auto"/>
        <w:left w:val="none" w:sz="0" w:space="0" w:color="auto"/>
        <w:bottom w:val="none" w:sz="0" w:space="0" w:color="auto"/>
        <w:right w:val="none" w:sz="0" w:space="0" w:color="auto"/>
      </w:divBdr>
    </w:div>
    <w:div w:id="605819425">
      <w:bodyDiv w:val="1"/>
      <w:marLeft w:val="0"/>
      <w:marRight w:val="0"/>
      <w:marTop w:val="0"/>
      <w:marBottom w:val="0"/>
      <w:divBdr>
        <w:top w:val="none" w:sz="0" w:space="0" w:color="auto"/>
        <w:left w:val="none" w:sz="0" w:space="0" w:color="auto"/>
        <w:bottom w:val="none" w:sz="0" w:space="0" w:color="auto"/>
        <w:right w:val="none" w:sz="0" w:space="0" w:color="auto"/>
      </w:divBdr>
    </w:div>
    <w:div w:id="1564486598">
      <w:bodyDiv w:val="1"/>
      <w:marLeft w:val="0"/>
      <w:marRight w:val="0"/>
      <w:marTop w:val="0"/>
      <w:marBottom w:val="0"/>
      <w:divBdr>
        <w:top w:val="none" w:sz="0" w:space="0" w:color="auto"/>
        <w:left w:val="none" w:sz="0" w:space="0" w:color="auto"/>
        <w:bottom w:val="none" w:sz="0" w:space="0" w:color="auto"/>
        <w:right w:val="none" w:sz="0" w:space="0" w:color="auto"/>
      </w:divBdr>
    </w:div>
    <w:div w:id="1572037558">
      <w:bodyDiv w:val="1"/>
      <w:marLeft w:val="0"/>
      <w:marRight w:val="0"/>
      <w:marTop w:val="0"/>
      <w:marBottom w:val="0"/>
      <w:divBdr>
        <w:top w:val="none" w:sz="0" w:space="0" w:color="auto"/>
        <w:left w:val="none" w:sz="0" w:space="0" w:color="auto"/>
        <w:bottom w:val="none" w:sz="0" w:space="0" w:color="auto"/>
        <w:right w:val="none" w:sz="0" w:space="0" w:color="auto"/>
      </w:divBdr>
    </w:div>
    <w:div w:id="169583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e-cnrs.cnam.fr/medias/fichier/ferrucciocahiers2016_1468936877380-pdf?INLINE=FALSE" TargetMode="External"/><Relationship Id="rId3" Type="http://schemas.openxmlformats.org/officeDocument/2006/relationships/settings" Target="settings.xml"/><Relationship Id="rId7" Type="http://schemas.openxmlformats.org/officeDocument/2006/relationships/hyperlink" Target="http://sociologies.revues.org/31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18</Pages>
  <Words>8022</Words>
  <Characters>44121</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ferruccio</dc:creator>
  <cp:keywords/>
  <dc:description/>
  <cp:lastModifiedBy>RICCIARDI Ferruccio</cp:lastModifiedBy>
  <cp:revision>25</cp:revision>
  <cp:lastPrinted>2022-06-02T13:24:00Z</cp:lastPrinted>
  <dcterms:created xsi:type="dcterms:W3CDTF">2022-06-02T13:24:00Z</dcterms:created>
  <dcterms:modified xsi:type="dcterms:W3CDTF">2024-03-26T17:17:00Z</dcterms:modified>
</cp:coreProperties>
</file>